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20FD" w:rsidRPr="00231C49" w:rsidRDefault="00397008">
      <w:pPr>
        <w:rPr>
          <w:b/>
          <w:sz w:val="72"/>
          <w:szCs w:val="72"/>
        </w:rPr>
      </w:pPr>
      <w:r>
        <w:rPr>
          <w:noProof/>
          <w:sz w:val="22"/>
          <w:szCs w:val="22"/>
        </w:rPr>
        <w:drawing>
          <wp:anchor distT="0" distB="0" distL="114300" distR="114300" simplePos="0" relativeHeight="251657216" behindDoc="1" locked="0" layoutInCell="1" allowOverlap="1">
            <wp:simplePos x="0" y="0"/>
            <wp:positionH relativeFrom="column">
              <wp:posOffset>1773555</wp:posOffset>
            </wp:positionH>
            <wp:positionV relativeFrom="paragraph">
              <wp:posOffset>-114300</wp:posOffset>
            </wp:positionV>
            <wp:extent cx="2823210" cy="1164590"/>
            <wp:effectExtent l="0" t="0" r="0" b="0"/>
            <wp:wrapNone/>
            <wp:docPr id="3" name="Picture 3" descr="Twenty First Century Science">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enty First Century Science">
                      <a:hlinkClick r:id="rId7"/>
                    </pic:cNvPr>
                    <pic:cNvPicPr>
                      <a:picLocks noChangeAspect="1" noChangeArrowheads="1"/>
                    </pic:cNvPicPr>
                  </pic:nvPicPr>
                  <pic:blipFill>
                    <a:blip r:embed="rId8"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2823210" cy="1164590"/>
                    </a:xfrm>
                    <a:prstGeom prst="rect">
                      <a:avLst/>
                    </a:prstGeom>
                    <a:noFill/>
                    <a:ln>
                      <a:noFill/>
                    </a:ln>
                  </pic:spPr>
                </pic:pic>
              </a:graphicData>
            </a:graphic>
          </wp:anchor>
        </w:drawing>
      </w:r>
    </w:p>
    <w:p w:rsidR="003420FD" w:rsidRPr="00231C49" w:rsidRDefault="003420FD">
      <w:pPr>
        <w:rPr>
          <w:b/>
          <w:sz w:val="72"/>
          <w:szCs w:val="72"/>
        </w:rPr>
      </w:pPr>
    </w:p>
    <w:p w:rsidR="00C879A3" w:rsidRPr="00231C49" w:rsidRDefault="003420FD" w:rsidP="00C879A3">
      <w:pPr>
        <w:jc w:val="center"/>
        <w:rPr>
          <w:b/>
          <w:sz w:val="72"/>
          <w:szCs w:val="72"/>
        </w:rPr>
      </w:pPr>
      <w:r w:rsidRPr="00231C49">
        <w:rPr>
          <w:b/>
          <w:sz w:val="72"/>
          <w:szCs w:val="72"/>
        </w:rPr>
        <w:t>G</w:t>
      </w:r>
      <w:r w:rsidR="00A53D19" w:rsidRPr="00231C49">
        <w:rPr>
          <w:b/>
          <w:sz w:val="72"/>
          <w:szCs w:val="72"/>
        </w:rPr>
        <w:t>CSE Science</w:t>
      </w:r>
    </w:p>
    <w:p w:rsidR="0076769D" w:rsidRPr="00231C49" w:rsidRDefault="00451128">
      <w:pPr>
        <w:rPr>
          <w:sz w:val="22"/>
          <w:szCs w:val="22"/>
        </w:rPr>
      </w:pPr>
      <w:r>
        <w:rPr>
          <w:noProof/>
          <w:sz w:val="22"/>
          <w:szCs w:val="22"/>
        </w:rPr>
        <w:drawing>
          <wp:anchor distT="0" distB="0" distL="114300" distR="114300" simplePos="0" relativeHeight="251658240" behindDoc="1" locked="0" layoutInCell="1" allowOverlap="1">
            <wp:simplePos x="0" y="0"/>
            <wp:positionH relativeFrom="column">
              <wp:posOffset>1256666</wp:posOffset>
            </wp:positionH>
            <wp:positionV relativeFrom="paragraph">
              <wp:posOffset>5715</wp:posOffset>
            </wp:positionV>
            <wp:extent cx="4254500" cy="3118589"/>
            <wp:effectExtent l="0" t="0" r="0"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ndlife.jpg"/>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4254500" cy="3118589"/>
                    </a:xfrm>
                    <a:prstGeom prst="rect">
                      <a:avLst/>
                    </a:prstGeom>
                  </pic:spPr>
                </pic:pic>
              </a:graphicData>
            </a:graphic>
          </wp:anchor>
        </w:drawing>
      </w: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A53D19" w:rsidRPr="00231C49" w:rsidRDefault="00A53D19">
      <w:pPr>
        <w:rPr>
          <w:sz w:val="22"/>
          <w:szCs w:val="22"/>
        </w:rPr>
      </w:pPr>
    </w:p>
    <w:p w:rsidR="00DB3F8E" w:rsidRPr="00231C49" w:rsidRDefault="00DB3F8E">
      <w:pPr>
        <w:rPr>
          <w:sz w:val="22"/>
          <w:szCs w:val="22"/>
        </w:rPr>
      </w:pPr>
    </w:p>
    <w:p w:rsidR="003420FD" w:rsidRPr="00231C49" w:rsidRDefault="003420FD" w:rsidP="00B30FAC">
      <w:pPr>
        <w:jc w:val="center"/>
        <w:rPr>
          <w:b/>
          <w:sz w:val="44"/>
          <w:szCs w:val="44"/>
        </w:rPr>
      </w:pPr>
      <w:r w:rsidRPr="00231C49">
        <w:rPr>
          <w:b/>
          <w:sz w:val="44"/>
          <w:szCs w:val="44"/>
        </w:rPr>
        <w:t xml:space="preserve">Module </w:t>
      </w:r>
      <w:r w:rsidR="00451128">
        <w:rPr>
          <w:b/>
          <w:sz w:val="44"/>
          <w:szCs w:val="44"/>
        </w:rPr>
        <w:t>B3</w:t>
      </w:r>
      <w:r w:rsidRPr="00231C49">
        <w:rPr>
          <w:b/>
          <w:sz w:val="44"/>
          <w:szCs w:val="44"/>
        </w:rPr>
        <w:t xml:space="preserve"> – </w:t>
      </w:r>
      <w:r w:rsidR="00451128">
        <w:rPr>
          <w:b/>
          <w:sz w:val="44"/>
          <w:szCs w:val="44"/>
        </w:rPr>
        <w:t>Life on Earth</w:t>
      </w:r>
    </w:p>
    <w:p w:rsidR="003D2432" w:rsidRPr="00B30FAC" w:rsidRDefault="003D2432" w:rsidP="003D2432">
      <w:pPr>
        <w:jc w:val="center"/>
        <w:rPr>
          <w:b/>
          <w:sz w:val="44"/>
          <w:szCs w:val="44"/>
        </w:rPr>
      </w:pPr>
      <w:r>
        <w:rPr>
          <w:b/>
          <w:sz w:val="44"/>
          <w:szCs w:val="44"/>
        </w:rPr>
        <w:t>What you should know</w:t>
      </w:r>
    </w:p>
    <w:p w:rsidR="00B30FAC" w:rsidRPr="00231C49" w:rsidRDefault="00B30FAC" w:rsidP="003420FD">
      <w:pPr>
        <w:rPr>
          <w:b/>
        </w:rPr>
      </w:pPr>
    </w:p>
    <w:p w:rsidR="003420FD" w:rsidRPr="00231C49" w:rsidRDefault="003420FD" w:rsidP="003420FD">
      <w:pPr>
        <w:rPr>
          <w:b/>
        </w:rPr>
      </w:pPr>
    </w:p>
    <w:tbl>
      <w:tblPr>
        <w:tblStyle w:val="TableGrid"/>
        <w:tblW w:w="0" w:type="auto"/>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1E0"/>
      </w:tblPr>
      <w:tblGrid>
        <w:gridCol w:w="10080"/>
      </w:tblGrid>
      <w:tr w:rsidR="00C879A3" w:rsidRPr="00231C49">
        <w:tc>
          <w:tcPr>
            <w:tcW w:w="10080" w:type="dxa"/>
          </w:tcPr>
          <w:p w:rsidR="00C879A3" w:rsidRPr="00231C49" w:rsidRDefault="00C879A3" w:rsidP="00C879A3">
            <w:pPr>
              <w:rPr>
                <w:b/>
                <w:sz w:val="40"/>
                <w:szCs w:val="40"/>
              </w:rPr>
            </w:pPr>
          </w:p>
          <w:p w:rsidR="00C879A3" w:rsidRPr="00231C49" w:rsidRDefault="00C879A3" w:rsidP="00C879A3">
            <w:pPr>
              <w:rPr>
                <w:b/>
                <w:sz w:val="40"/>
                <w:szCs w:val="40"/>
              </w:rPr>
            </w:pPr>
            <w:r w:rsidRPr="00231C49">
              <w:rPr>
                <w:b/>
                <w:sz w:val="40"/>
                <w:szCs w:val="40"/>
              </w:rPr>
              <w:t xml:space="preserve">  Name:</w:t>
            </w:r>
          </w:p>
          <w:p w:rsidR="00C879A3" w:rsidRPr="00231C49" w:rsidRDefault="00C879A3" w:rsidP="00C879A3">
            <w:pPr>
              <w:ind w:firstLine="720"/>
              <w:rPr>
                <w:b/>
                <w:sz w:val="40"/>
                <w:szCs w:val="40"/>
              </w:rPr>
            </w:pPr>
          </w:p>
          <w:p w:rsidR="00C879A3" w:rsidRPr="00231C49" w:rsidRDefault="00C879A3" w:rsidP="00C879A3">
            <w:pPr>
              <w:rPr>
                <w:b/>
                <w:sz w:val="40"/>
                <w:szCs w:val="40"/>
              </w:rPr>
            </w:pPr>
            <w:r w:rsidRPr="00231C49">
              <w:rPr>
                <w:b/>
                <w:sz w:val="40"/>
                <w:szCs w:val="40"/>
              </w:rPr>
              <w:t xml:space="preserve">  Science Group:</w:t>
            </w:r>
          </w:p>
          <w:p w:rsidR="00C879A3" w:rsidRPr="00231C49" w:rsidRDefault="00C879A3" w:rsidP="00C879A3">
            <w:pPr>
              <w:rPr>
                <w:b/>
                <w:sz w:val="40"/>
                <w:szCs w:val="40"/>
              </w:rPr>
            </w:pPr>
          </w:p>
          <w:p w:rsidR="00C879A3" w:rsidRPr="00231C49" w:rsidRDefault="00C879A3" w:rsidP="00C879A3">
            <w:pPr>
              <w:rPr>
                <w:b/>
                <w:sz w:val="40"/>
                <w:szCs w:val="40"/>
              </w:rPr>
            </w:pPr>
            <w:r w:rsidRPr="00231C49">
              <w:rPr>
                <w:b/>
                <w:sz w:val="40"/>
                <w:szCs w:val="40"/>
              </w:rPr>
              <w:t xml:space="preserve">  Teacher:</w:t>
            </w:r>
          </w:p>
          <w:p w:rsidR="00C879A3" w:rsidRPr="00231C49" w:rsidRDefault="00C879A3" w:rsidP="00C879A3">
            <w:pPr>
              <w:rPr>
                <w:b/>
                <w:sz w:val="32"/>
                <w:szCs w:val="32"/>
              </w:rPr>
            </w:pPr>
          </w:p>
          <w:p w:rsidR="00C879A3" w:rsidRPr="00231C49" w:rsidRDefault="00C879A3" w:rsidP="003420FD">
            <w:pPr>
              <w:rPr>
                <w:b/>
              </w:rPr>
            </w:pPr>
          </w:p>
        </w:tc>
      </w:tr>
    </w:tbl>
    <w:p w:rsidR="00FB5443" w:rsidRPr="001A116A" w:rsidRDefault="00FB5443" w:rsidP="00FB5443">
      <w:pPr>
        <w:pStyle w:val="TableText10ptnumbered"/>
        <w:ind w:left="0" w:firstLine="0"/>
        <w:rPr>
          <w:rFonts w:ascii="Comic Sans MS" w:hAnsi="Comic Sans MS"/>
          <w:b/>
          <w:sz w:val="28"/>
        </w:rPr>
      </w:pPr>
      <w:r>
        <w:rPr>
          <w:b/>
          <w:sz w:val="32"/>
          <w:szCs w:val="32"/>
        </w:rPr>
        <w:br w:type="page"/>
      </w:r>
      <w:r w:rsidRPr="001A116A">
        <w:rPr>
          <w:rFonts w:ascii="Comic Sans MS" w:hAnsi="Comic Sans MS"/>
          <w:b/>
          <w:sz w:val="28"/>
        </w:rPr>
        <w:lastRenderedPageBreak/>
        <w:t>R.A.G. each of the statements to help focus your revision:</w:t>
      </w:r>
    </w:p>
    <w:p w:rsidR="001A116A" w:rsidRDefault="001A116A" w:rsidP="00FB5443">
      <w:pPr>
        <w:rPr>
          <w:i/>
          <w:sz w:val="28"/>
        </w:rPr>
      </w:pPr>
    </w:p>
    <w:p w:rsidR="001A116A" w:rsidRPr="001A116A" w:rsidRDefault="00FB5443" w:rsidP="00FB5443">
      <w:pPr>
        <w:rPr>
          <w:i/>
          <w:sz w:val="28"/>
        </w:rPr>
      </w:pPr>
      <w:r w:rsidRPr="001A116A">
        <w:rPr>
          <w:i/>
          <w:sz w:val="28"/>
        </w:rPr>
        <w:t>R = Red: I don’t know this</w:t>
      </w:r>
    </w:p>
    <w:p w:rsidR="001A116A" w:rsidRDefault="001A116A" w:rsidP="00FB5443">
      <w:pPr>
        <w:rPr>
          <w:i/>
          <w:sz w:val="28"/>
        </w:rPr>
      </w:pPr>
    </w:p>
    <w:p w:rsidR="001A116A" w:rsidRPr="001A116A" w:rsidRDefault="001A116A" w:rsidP="00FB5443">
      <w:pPr>
        <w:rPr>
          <w:i/>
          <w:sz w:val="28"/>
        </w:rPr>
      </w:pPr>
      <w:r w:rsidRPr="001A116A">
        <w:rPr>
          <w:i/>
          <w:sz w:val="28"/>
        </w:rPr>
        <w:t>Amber: I partly know this</w:t>
      </w:r>
    </w:p>
    <w:p w:rsidR="001A116A" w:rsidRDefault="001A116A" w:rsidP="00FB5443">
      <w:pPr>
        <w:rPr>
          <w:i/>
          <w:sz w:val="28"/>
        </w:rPr>
      </w:pPr>
    </w:p>
    <w:p w:rsidR="00FB5443" w:rsidRPr="001A116A" w:rsidRDefault="00FB5443" w:rsidP="00FB5443">
      <w:pPr>
        <w:rPr>
          <w:b/>
          <w:i/>
          <w:sz w:val="36"/>
          <w:szCs w:val="32"/>
        </w:rPr>
      </w:pPr>
      <w:r w:rsidRPr="001A116A">
        <w:rPr>
          <w:i/>
          <w:sz w:val="28"/>
        </w:rPr>
        <w:t>G = Green: I know this</w:t>
      </w:r>
    </w:p>
    <w:p w:rsidR="000F086D" w:rsidRPr="001A116A" w:rsidRDefault="000F086D">
      <w:pPr>
        <w:rPr>
          <w:b/>
          <w:i/>
          <w:sz w:val="36"/>
          <w:szCs w:val="32"/>
        </w:rPr>
      </w:pPr>
      <w:r w:rsidRPr="001A116A">
        <w:rPr>
          <w:b/>
          <w:i/>
          <w:sz w:val="36"/>
          <w:szCs w:val="3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7B5341" w:rsidRPr="000F086D" w:rsidTr="000F086D">
        <w:tc>
          <w:tcPr>
            <w:tcW w:w="9018" w:type="dxa"/>
            <w:shd w:val="clear" w:color="auto" w:fill="D9D9D9"/>
            <w:vAlign w:val="center"/>
          </w:tcPr>
          <w:p w:rsidR="007B5341" w:rsidRPr="000F086D" w:rsidRDefault="00451128" w:rsidP="007B5341">
            <w:pPr>
              <w:autoSpaceDE w:val="0"/>
              <w:autoSpaceDN w:val="0"/>
              <w:adjustRightInd w:val="0"/>
              <w:rPr>
                <w:rFonts w:cs="Arial-BoldMT"/>
                <w:b/>
                <w:bCs/>
                <w:sz w:val="28"/>
                <w:szCs w:val="28"/>
              </w:rPr>
            </w:pPr>
            <w:r w:rsidRPr="000F086D">
              <w:rPr>
                <w:rFonts w:cs="Arial-BoldMT"/>
                <w:b/>
                <w:bCs/>
                <w:sz w:val="28"/>
                <w:szCs w:val="28"/>
              </w:rPr>
              <w:lastRenderedPageBreak/>
              <w:t>B3.1 Systems in balance – how do different species depend on each other?</w:t>
            </w:r>
          </w:p>
        </w:tc>
        <w:tc>
          <w:tcPr>
            <w:tcW w:w="1155" w:type="dxa"/>
            <w:shd w:val="clear" w:color="auto" w:fill="D9D9D9"/>
            <w:vAlign w:val="center"/>
          </w:tcPr>
          <w:p w:rsidR="007B5341" w:rsidRPr="000F086D" w:rsidRDefault="00C60FC9" w:rsidP="00EB567F">
            <w:pPr>
              <w:pStyle w:val="TableText10ptnumbered"/>
              <w:ind w:left="0" w:firstLine="0"/>
              <w:rPr>
                <w:rFonts w:ascii="Comic Sans MS" w:hAnsi="Comic Sans MS"/>
                <w:b/>
                <w:sz w:val="28"/>
                <w:szCs w:val="28"/>
              </w:rPr>
            </w:pPr>
            <w:r w:rsidRPr="000F086D">
              <w:rPr>
                <w:rFonts w:ascii="Comic Sans MS" w:hAnsi="Comic Sans MS"/>
                <w:b/>
                <w:sz w:val="28"/>
                <w:szCs w:val="28"/>
              </w:rPr>
              <w:t>R.A.G.</w:t>
            </w:r>
          </w:p>
        </w:tc>
      </w:tr>
      <w:tr w:rsidR="007B5341" w:rsidRPr="000F086D" w:rsidTr="000F086D">
        <w:tc>
          <w:tcPr>
            <w:tcW w:w="9018" w:type="dxa"/>
          </w:tcPr>
          <w:p w:rsidR="007B5341" w:rsidRPr="000F086D" w:rsidRDefault="00451128" w:rsidP="006F0C66">
            <w:pPr>
              <w:autoSpaceDE w:val="0"/>
              <w:autoSpaceDN w:val="0"/>
              <w:adjustRightInd w:val="0"/>
              <w:rPr>
                <w:sz w:val="28"/>
                <w:szCs w:val="28"/>
              </w:rPr>
            </w:pPr>
            <w:r w:rsidRPr="000F086D">
              <w:rPr>
                <w:sz w:val="28"/>
                <w:szCs w:val="28"/>
              </w:rPr>
              <w:t xml:space="preserve">I </w:t>
            </w:r>
            <w:r w:rsidRPr="000F086D">
              <w:rPr>
                <w:rFonts w:eastAsia="ArialMT" w:cs="ArialMT"/>
                <w:sz w:val="28"/>
                <w:szCs w:val="28"/>
              </w:rPr>
              <w:t>understand that a species is a group of organisms that can breed together to produce fertile offspring</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7B5341">
            <w:pPr>
              <w:autoSpaceDE w:val="0"/>
              <w:autoSpaceDN w:val="0"/>
              <w:adjustRightInd w:val="0"/>
              <w:rPr>
                <w:rFonts w:eastAsia="ArialMT" w:cs="ArialMT"/>
                <w:sz w:val="28"/>
                <w:szCs w:val="28"/>
              </w:rPr>
            </w:pPr>
            <w:r w:rsidRPr="000F086D">
              <w:rPr>
                <w:rFonts w:eastAsia="ArialMT" w:cs="ArialMT"/>
                <w:sz w:val="28"/>
                <w:szCs w:val="28"/>
              </w:rPr>
              <w:t>I understand that adaptation of living organisms to their environment increases the species’ chance of survival by making it more likely that individuals will survive to reproduce</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6F0C66">
            <w:pPr>
              <w:autoSpaceDE w:val="0"/>
              <w:autoSpaceDN w:val="0"/>
              <w:adjustRightInd w:val="0"/>
              <w:rPr>
                <w:sz w:val="28"/>
                <w:szCs w:val="28"/>
              </w:rPr>
            </w:pPr>
            <w:r w:rsidRPr="000F086D">
              <w:rPr>
                <w:sz w:val="28"/>
                <w:szCs w:val="28"/>
              </w:rPr>
              <w:t xml:space="preserve">I </w:t>
            </w:r>
            <w:r w:rsidR="001A116A">
              <w:rPr>
                <w:sz w:val="28"/>
                <w:szCs w:val="28"/>
              </w:rPr>
              <w:t xml:space="preserve">can </w:t>
            </w:r>
            <w:r w:rsidRPr="000F086D">
              <w:rPr>
                <w:rFonts w:eastAsia="ArialMT" w:cs="ArialMT"/>
                <w:sz w:val="28"/>
                <w:szCs w:val="28"/>
              </w:rPr>
              <w:t>recall, and recognise when given relevant data, examples of how different organisms are adapted to their environment, and explain how the adaptations increase the organism’s chance of surviving to successfully reproduce</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451128">
            <w:pPr>
              <w:autoSpaceDE w:val="0"/>
              <w:autoSpaceDN w:val="0"/>
              <w:adjustRightInd w:val="0"/>
              <w:rPr>
                <w:rFonts w:eastAsia="ArialMT" w:cs="ArialMT"/>
                <w:sz w:val="28"/>
                <w:szCs w:val="28"/>
              </w:rPr>
            </w:pPr>
            <w:r w:rsidRPr="000F086D">
              <w:rPr>
                <w:sz w:val="28"/>
                <w:szCs w:val="28"/>
              </w:rPr>
              <w:t xml:space="preserve">I </w:t>
            </w:r>
            <w:r w:rsidRPr="000F086D">
              <w:rPr>
                <w:rFonts w:eastAsia="ArialMT" w:cs="ArialMT"/>
                <w:sz w:val="28"/>
                <w:szCs w:val="28"/>
              </w:rPr>
              <w:t>understand that living organisms are dependent on the environment and other species for their survival</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7B5341">
            <w:pPr>
              <w:autoSpaceDE w:val="0"/>
              <w:autoSpaceDN w:val="0"/>
              <w:adjustRightInd w:val="0"/>
              <w:rPr>
                <w:rFonts w:eastAsia="ArialMT" w:cs="ArialMT"/>
                <w:sz w:val="28"/>
                <w:szCs w:val="28"/>
              </w:rPr>
            </w:pPr>
            <w:r w:rsidRPr="000F086D">
              <w:rPr>
                <w:rFonts w:eastAsia="ArialMT" w:cs="ArialMT"/>
                <w:sz w:val="28"/>
                <w:szCs w:val="28"/>
              </w:rPr>
              <w:t>I understand that there is competition for resources between different species of animals or plants in the same habitat</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7B5341">
            <w:pPr>
              <w:autoSpaceDE w:val="0"/>
              <w:autoSpaceDN w:val="0"/>
              <w:adjustRightInd w:val="0"/>
              <w:rPr>
                <w:rFonts w:eastAsia="ArialMT" w:cs="ArialMT"/>
                <w:sz w:val="28"/>
                <w:szCs w:val="28"/>
              </w:rPr>
            </w:pPr>
            <w:r w:rsidRPr="000F086D">
              <w:rPr>
                <w:rFonts w:eastAsia="ArialMT" w:cs="ArialMT"/>
                <w:sz w:val="28"/>
                <w:szCs w:val="28"/>
              </w:rPr>
              <w:t>I can relate changes affecting one species in a food web to the impact on other species that are part of the same food web</w:t>
            </w:r>
          </w:p>
        </w:tc>
        <w:tc>
          <w:tcPr>
            <w:tcW w:w="1155" w:type="dxa"/>
          </w:tcPr>
          <w:p w:rsidR="007B5341" w:rsidRPr="000F086D" w:rsidRDefault="007B5341" w:rsidP="00EB567F">
            <w:pPr>
              <w:rPr>
                <w:b/>
                <w:sz w:val="28"/>
                <w:szCs w:val="28"/>
              </w:rPr>
            </w:pPr>
          </w:p>
        </w:tc>
      </w:tr>
      <w:tr w:rsidR="007B5341" w:rsidRPr="000F086D" w:rsidTr="000F086D">
        <w:tc>
          <w:tcPr>
            <w:tcW w:w="9018" w:type="dxa"/>
          </w:tcPr>
          <w:p w:rsidR="007B5341" w:rsidRPr="001A116A" w:rsidRDefault="00451128" w:rsidP="007B5341">
            <w:pPr>
              <w:autoSpaceDE w:val="0"/>
              <w:autoSpaceDN w:val="0"/>
              <w:adjustRightInd w:val="0"/>
              <w:rPr>
                <w:rFonts w:eastAsia="ArialMT" w:cs="ArialMT"/>
                <w:sz w:val="28"/>
                <w:szCs w:val="28"/>
                <w:highlight w:val="yellow"/>
              </w:rPr>
            </w:pPr>
            <w:r w:rsidRPr="001A116A">
              <w:rPr>
                <w:rFonts w:eastAsia="ArialMT" w:cs="ArialMT"/>
                <w:b/>
                <w:sz w:val="28"/>
                <w:szCs w:val="28"/>
                <w:highlight w:val="yellow"/>
              </w:rPr>
              <w:t>I can</w:t>
            </w:r>
            <w:r w:rsidRPr="001A116A">
              <w:rPr>
                <w:rFonts w:eastAsia="ArialMT" w:cs="ArialMT"/>
                <w:sz w:val="28"/>
                <w:szCs w:val="28"/>
                <w:highlight w:val="yellow"/>
              </w:rPr>
              <w:t xml:space="preserve"> </w:t>
            </w:r>
            <w:r w:rsidRPr="001A116A">
              <w:rPr>
                <w:rFonts w:cs="Arial-BoldMT"/>
                <w:b/>
                <w:bCs/>
                <w:sz w:val="28"/>
                <w:szCs w:val="28"/>
                <w:highlight w:val="yellow"/>
              </w:rPr>
              <w:t>explain the interdependence of living organisms by using food webs</w:t>
            </w:r>
          </w:p>
        </w:tc>
        <w:tc>
          <w:tcPr>
            <w:tcW w:w="1155" w:type="dxa"/>
          </w:tcPr>
          <w:p w:rsidR="007B5341" w:rsidRPr="000F086D" w:rsidRDefault="007B5341" w:rsidP="00EB567F">
            <w:pPr>
              <w:rPr>
                <w:sz w:val="28"/>
                <w:szCs w:val="28"/>
              </w:rPr>
            </w:pPr>
          </w:p>
        </w:tc>
      </w:tr>
      <w:tr w:rsidR="007B5341" w:rsidRPr="000F086D" w:rsidTr="000F086D">
        <w:tc>
          <w:tcPr>
            <w:tcW w:w="9018" w:type="dxa"/>
            <w:tcBorders>
              <w:bottom w:val="nil"/>
            </w:tcBorders>
          </w:tcPr>
          <w:p w:rsidR="00451128" w:rsidRPr="000F086D" w:rsidRDefault="00451128" w:rsidP="00451128">
            <w:pPr>
              <w:autoSpaceDE w:val="0"/>
              <w:autoSpaceDN w:val="0"/>
              <w:adjustRightInd w:val="0"/>
              <w:rPr>
                <w:rFonts w:eastAsia="ArialMT" w:cs="ArialMT"/>
                <w:sz w:val="28"/>
                <w:szCs w:val="28"/>
              </w:rPr>
            </w:pPr>
            <w:r w:rsidRPr="000F086D">
              <w:rPr>
                <w:rFonts w:eastAsia="ArialMT" w:cs="ArialMT"/>
                <w:sz w:val="28"/>
                <w:szCs w:val="28"/>
              </w:rPr>
              <w:t>I understand that a change in the environment may cause a species to become extinct, for example, if:</w:t>
            </w:r>
          </w:p>
          <w:p w:rsidR="007B5341" w:rsidRPr="000F086D" w:rsidRDefault="00451128" w:rsidP="007B5341">
            <w:pPr>
              <w:autoSpaceDE w:val="0"/>
              <w:autoSpaceDN w:val="0"/>
              <w:adjustRightInd w:val="0"/>
              <w:rPr>
                <w:rFonts w:eastAsia="ArialMT" w:cs="ArialMT"/>
                <w:sz w:val="28"/>
                <w:szCs w:val="28"/>
              </w:rPr>
            </w:pPr>
            <w:r w:rsidRPr="000F086D">
              <w:rPr>
                <w:rFonts w:eastAsia="ArialMT" w:cs="ArialMT"/>
                <w:sz w:val="28"/>
                <w:szCs w:val="28"/>
              </w:rPr>
              <w:t>a. the environmental conditions change beyond its ability to adapt</w:t>
            </w:r>
          </w:p>
        </w:tc>
        <w:tc>
          <w:tcPr>
            <w:tcW w:w="1155" w:type="dxa"/>
          </w:tcPr>
          <w:p w:rsidR="007B5341" w:rsidRPr="000F086D" w:rsidRDefault="007B5341" w:rsidP="00EB567F">
            <w:pPr>
              <w:rPr>
                <w:sz w:val="28"/>
                <w:szCs w:val="28"/>
              </w:rPr>
            </w:pPr>
          </w:p>
        </w:tc>
      </w:tr>
      <w:tr w:rsidR="007B5341" w:rsidRPr="000F086D" w:rsidTr="000F086D">
        <w:tc>
          <w:tcPr>
            <w:tcW w:w="9018" w:type="dxa"/>
            <w:tcBorders>
              <w:top w:val="nil"/>
              <w:bottom w:val="nil"/>
            </w:tcBorders>
          </w:tcPr>
          <w:p w:rsidR="007B5341" w:rsidRPr="000F086D" w:rsidRDefault="00451128" w:rsidP="007B5341">
            <w:pPr>
              <w:rPr>
                <w:b/>
                <w:sz w:val="28"/>
                <w:szCs w:val="28"/>
              </w:rPr>
            </w:pPr>
            <w:r w:rsidRPr="000F086D">
              <w:rPr>
                <w:rFonts w:eastAsia="ArialMT" w:cs="ArialMT"/>
                <w:sz w:val="28"/>
                <w:szCs w:val="28"/>
              </w:rPr>
              <w:t>b. a new species that is a competitor, predator or disease organism of that species is introduced</w:t>
            </w:r>
          </w:p>
        </w:tc>
        <w:tc>
          <w:tcPr>
            <w:tcW w:w="1155" w:type="dxa"/>
          </w:tcPr>
          <w:p w:rsidR="007B5341" w:rsidRPr="000F086D" w:rsidRDefault="007B5341" w:rsidP="00EB567F">
            <w:pPr>
              <w:rPr>
                <w:sz w:val="28"/>
                <w:szCs w:val="28"/>
              </w:rPr>
            </w:pPr>
          </w:p>
        </w:tc>
      </w:tr>
      <w:tr w:rsidR="007B5341" w:rsidRPr="000F086D" w:rsidTr="000F086D">
        <w:tc>
          <w:tcPr>
            <w:tcW w:w="9018" w:type="dxa"/>
            <w:tcBorders>
              <w:top w:val="nil"/>
            </w:tcBorders>
          </w:tcPr>
          <w:p w:rsidR="007B5341" w:rsidRPr="000F086D" w:rsidRDefault="00451128" w:rsidP="007B5341">
            <w:pPr>
              <w:autoSpaceDE w:val="0"/>
              <w:autoSpaceDN w:val="0"/>
              <w:adjustRightInd w:val="0"/>
              <w:rPr>
                <w:rFonts w:eastAsia="ArialMT" w:cs="ArialMT"/>
                <w:sz w:val="28"/>
                <w:szCs w:val="28"/>
              </w:rPr>
            </w:pPr>
            <w:r w:rsidRPr="000F086D">
              <w:rPr>
                <w:rFonts w:eastAsia="ArialMT" w:cs="ArialMT"/>
                <w:sz w:val="28"/>
                <w:szCs w:val="28"/>
              </w:rPr>
              <w:t>c. another species (animal, plant or microorganism) in its food web becomes extinct</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7B5341">
            <w:pPr>
              <w:autoSpaceDE w:val="0"/>
              <w:autoSpaceDN w:val="0"/>
              <w:adjustRightInd w:val="0"/>
              <w:rPr>
                <w:rFonts w:eastAsia="ArialMT" w:cs="ArialMT"/>
                <w:sz w:val="28"/>
                <w:szCs w:val="28"/>
              </w:rPr>
            </w:pPr>
            <w:r w:rsidRPr="000F086D">
              <w:rPr>
                <w:rFonts w:eastAsia="ArialMT" w:cs="ArialMT"/>
                <w:sz w:val="28"/>
                <w:szCs w:val="28"/>
              </w:rPr>
              <w:t>I understand that nearly all organisms are ultimately dependent on energy from the Sun</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451128">
            <w:pPr>
              <w:autoSpaceDE w:val="0"/>
              <w:autoSpaceDN w:val="0"/>
              <w:adjustRightInd w:val="0"/>
              <w:rPr>
                <w:rFonts w:eastAsia="ArialMT" w:cs="ArialMT"/>
                <w:sz w:val="28"/>
                <w:szCs w:val="28"/>
              </w:rPr>
            </w:pPr>
            <w:r w:rsidRPr="000F086D">
              <w:rPr>
                <w:rFonts w:eastAsia="ArialMT" w:cs="ArialMT"/>
                <w:sz w:val="28"/>
                <w:szCs w:val="28"/>
              </w:rPr>
              <w:t>I can recall that plants absorb a small percentage of the Sun’s energy for the process of photosynthesis</w:t>
            </w:r>
          </w:p>
        </w:tc>
        <w:tc>
          <w:tcPr>
            <w:tcW w:w="1155" w:type="dxa"/>
          </w:tcPr>
          <w:p w:rsidR="007B5341" w:rsidRPr="000F086D" w:rsidRDefault="007B5341" w:rsidP="00EB567F">
            <w:pPr>
              <w:rPr>
                <w:sz w:val="28"/>
                <w:szCs w:val="28"/>
              </w:rPr>
            </w:pPr>
          </w:p>
        </w:tc>
      </w:tr>
      <w:tr w:rsidR="007B5341" w:rsidRPr="000F086D" w:rsidTr="000F086D">
        <w:tc>
          <w:tcPr>
            <w:tcW w:w="9018" w:type="dxa"/>
          </w:tcPr>
          <w:p w:rsidR="007B5341" w:rsidRPr="000F086D" w:rsidRDefault="00451128" w:rsidP="007B5341">
            <w:pPr>
              <w:autoSpaceDE w:val="0"/>
              <w:autoSpaceDN w:val="0"/>
              <w:adjustRightInd w:val="0"/>
              <w:rPr>
                <w:rFonts w:eastAsia="ArialMT" w:cs="ArialMT"/>
                <w:sz w:val="28"/>
                <w:szCs w:val="28"/>
              </w:rPr>
            </w:pPr>
            <w:r w:rsidRPr="000F086D">
              <w:rPr>
                <w:rFonts w:eastAsia="ArialMT" w:cs="ArialMT"/>
                <w:sz w:val="28"/>
                <w:szCs w:val="28"/>
              </w:rPr>
              <w:t>I can recall that this absorbed energy is stored in the chemicals which make up the plants’ cells</w:t>
            </w:r>
          </w:p>
        </w:tc>
        <w:tc>
          <w:tcPr>
            <w:tcW w:w="1155" w:type="dxa"/>
          </w:tcPr>
          <w:p w:rsidR="007B5341" w:rsidRPr="000F086D" w:rsidRDefault="007B5341" w:rsidP="00EB567F">
            <w:pPr>
              <w:rPr>
                <w:sz w:val="28"/>
                <w:szCs w:val="28"/>
              </w:rPr>
            </w:pPr>
          </w:p>
        </w:tc>
      </w:tr>
    </w:tbl>
    <w:p w:rsidR="000F086D" w:rsidRDefault="000F086D" w:rsidP="009D7315">
      <w:pPr>
        <w:autoSpaceDE w:val="0"/>
        <w:autoSpaceDN w:val="0"/>
        <w:adjustRightInd w:val="0"/>
        <w:rPr>
          <w:b/>
        </w:rPr>
      </w:pPr>
    </w:p>
    <w:p w:rsidR="000F086D" w:rsidRDefault="000F086D">
      <w:pPr>
        <w:rPr>
          <w:b/>
        </w:rPr>
      </w:pPr>
      <w:r>
        <w:rPr>
          <w:b/>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0F086D" w:rsidRPr="000F086D" w:rsidTr="000F086D">
        <w:tc>
          <w:tcPr>
            <w:tcW w:w="9018" w:type="dxa"/>
            <w:shd w:val="clear" w:color="auto" w:fill="D9D9D9"/>
            <w:vAlign w:val="center"/>
          </w:tcPr>
          <w:p w:rsidR="000F086D" w:rsidRPr="000F086D" w:rsidRDefault="000F086D" w:rsidP="00406835">
            <w:pPr>
              <w:autoSpaceDE w:val="0"/>
              <w:autoSpaceDN w:val="0"/>
              <w:adjustRightInd w:val="0"/>
              <w:rPr>
                <w:b/>
                <w:bCs/>
                <w:sz w:val="28"/>
                <w:szCs w:val="28"/>
              </w:rPr>
            </w:pPr>
            <w:r w:rsidRPr="000F086D">
              <w:rPr>
                <w:rFonts w:cs="Arial-BoldMT"/>
                <w:b/>
                <w:bCs/>
                <w:sz w:val="28"/>
                <w:szCs w:val="28"/>
              </w:rPr>
              <w:lastRenderedPageBreak/>
              <w:t xml:space="preserve">B3.1 Systems in balance – how do different species depend on each other? </w:t>
            </w:r>
            <w:r w:rsidRPr="000F086D">
              <w:rPr>
                <w:rFonts w:cs="Arial-BoldMT"/>
                <w:b/>
                <w:bCs/>
                <w:i/>
                <w:sz w:val="28"/>
                <w:szCs w:val="28"/>
              </w:rPr>
              <w:t>Continued</w:t>
            </w:r>
          </w:p>
        </w:tc>
        <w:tc>
          <w:tcPr>
            <w:tcW w:w="1155" w:type="dxa"/>
            <w:shd w:val="clear" w:color="auto" w:fill="D9D9D9"/>
            <w:vAlign w:val="center"/>
          </w:tcPr>
          <w:p w:rsidR="000F086D" w:rsidRPr="000F086D" w:rsidRDefault="000F086D" w:rsidP="00406835">
            <w:pPr>
              <w:pStyle w:val="TableText10ptnumbered"/>
              <w:ind w:left="0" w:firstLine="0"/>
              <w:rPr>
                <w:rFonts w:ascii="Comic Sans MS" w:hAnsi="Comic Sans MS"/>
                <w:b/>
                <w:sz w:val="28"/>
                <w:szCs w:val="28"/>
              </w:rPr>
            </w:pPr>
            <w:r w:rsidRPr="000F086D">
              <w:rPr>
                <w:rFonts w:ascii="Comic Sans MS" w:hAnsi="Comic Sans MS"/>
                <w:b/>
                <w:sz w:val="28"/>
                <w:szCs w:val="28"/>
              </w:rPr>
              <w:t>R.A.G.</w:t>
            </w:r>
          </w:p>
        </w:tc>
      </w:tr>
      <w:tr w:rsidR="000F086D" w:rsidRPr="000F086D" w:rsidTr="000F086D">
        <w:tc>
          <w:tcPr>
            <w:tcW w:w="9018" w:type="dxa"/>
            <w:tcBorders>
              <w:top w:val="single" w:sz="4" w:space="0" w:color="auto"/>
              <w:left w:val="single" w:sz="4" w:space="0" w:color="auto"/>
              <w:bottom w:val="nil"/>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that energy is transferred between organisms in an ecosystem:</w:t>
            </w:r>
          </w:p>
          <w:p w:rsidR="000F086D" w:rsidRPr="000F086D" w:rsidRDefault="000F086D" w:rsidP="00406835">
            <w:pPr>
              <w:autoSpaceDE w:val="0"/>
              <w:autoSpaceDN w:val="0"/>
              <w:adjustRightInd w:val="0"/>
              <w:rPr>
                <w:rFonts w:eastAsia="ArialMT" w:cs="ArialMT"/>
                <w:sz w:val="28"/>
                <w:szCs w:val="28"/>
              </w:rPr>
            </w:pPr>
            <w:r>
              <w:rPr>
                <w:rFonts w:eastAsia="ArialMT" w:cs="ArialMT"/>
                <w:sz w:val="28"/>
                <w:szCs w:val="28"/>
              </w:rPr>
              <w:t>a)</w:t>
            </w:r>
            <w:r w:rsidRPr="000F086D">
              <w:rPr>
                <w:rFonts w:eastAsia="ArialMT" w:cs="ArialMT"/>
                <w:sz w:val="28"/>
                <w:szCs w:val="28"/>
              </w:rPr>
              <w:t xml:space="preserve"> when organisms are eaten</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nil"/>
              <w:left w:val="single" w:sz="4" w:space="0" w:color="auto"/>
              <w:bottom w:val="single" w:sz="4" w:space="0" w:color="auto"/>
              <w:right w:val="single" w:sz="4" w:space="0" w:color="auto"/>
            </w:tcBorders>
          </w:tcPr>
          <w:p w:rsidR="000F086D" w:rsidRPr="000F086D" w:rsidRDefault="000F086D" w:rsidP="000F086D">
            <w:pPr>
              <w:autoSpaceDE w:val="0"/>
              <w:autoSpaceDN w:val="0"/>
              <w:adjustRightInd w:val="0"/>
              <w:rPr>
                <w:rFonts w:eastAsia="ArialMT" w:cs="ArialMT"/>
                <w:sz w:val="28"/>
                <w:szCs w:val="28"/>
              </w:rPr>
            </w:pPr>
            <w:r w:rsidRPr="000F086D">
              <w:rPr>
                <w:rFonts w:eastAsia="ArialMT" w:cs="ArialMT"/>
                <w:sz w:val="28"/>
                <w:szCs w:val="28"/>
              </w:rPr>
              <w:t>b</w:t>
            </w:r>
            <w:r>
              <w:rPr>
                <w:rFonts w:eastAsia="ArialMT" w:cs="ArialMT"/>
                <w:sz w:val="28"/>
                <w:szCs w:val="28"/>
              </w:rPr>
              <w:t>)</w:t>
            </w:r>
            <w:r w:rsidRPr="000F086D">
              <w:rPr>
                <w:rFonts w:eastAsia="ArialMT" w:cs="ArialMT"/>
                <w:sz w:val="28"/>
                <w:szCs w:val="28"/>
              </w:rPr>
              <w:t xml:space="preserve"> when dead organisms and waste materials are fed on by decay organisms</w:t>
            </w:r>
            <w:r>
              <w:rPr>
                <w:rFonts w:eastAsia="ArialMT" w:cs="ArialMT"/>
                <w:sz w:val="28"/>
                <w:szCs w:val="28"/>
              </w:rPr>
              <w:t xml:space="preserve"> </w:t>
            </w:r>
            <w:r w:rsidRPr="000F086D">
              <w:rPr>
                <w:rFonts w:eastAsia="ArialMT" w:cs="ArialMT"/>
                <w:sz w:val="28"/>
                <w:szCs w:val="28"/>
              </w:rPr>
              <w:t xml:space="preserve">(decomposers </w:t>
            </w:r>
            <w:r w:rsidRPr="001A116A">
              <w:rPr>
                <w:rFonts w:cs="Arial-BoldMT"/>
                <w:b/>
                <w:bCs/>
                <w:sz w:val="28"/>
                <w:szCs w:val="28"/>
                <w:highlight w:val="yellow"/>
              </w:rPr>
              <w:t xml:space="preserve">and </w:t>
            </w:r>
            <w:proofErr w:type="spellStart"/>
            <w:r w:rsidRPr="001A116A">
              <w:rPr>
                <w:rFonts w:cs="Arial-BoldMT"/>
                <w:b/>
                <w:bCs/>
                <w:sz w:val="28"/>
                <w:szCs w:val="28"/>
                <w:highlight w:val="yellow"/>
              </w:rPr>
              <w:t>detritivores</w:t>
            </w:r>
            <w:proofErr w:type="spellEnd"/>
            <w:r w:rsidRPr="000F086D">
              <w:rPr>
                <w:rFonts w:eastAsia="ArialMT" w:cs="ArialMT"/>
                <w:sz w:val="28"/>
                <w:szCs w:val="28"/>
              </w:rPr>
              <w:t>)</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 xml:space="preserve">I </w:t>
            </w:r>
            <w:r>
              <w:rPr>
                <w:rFonts w:eastAsia="ArialMT" w:cs="ArialMT"/>
                <w:sz w:val="28"/>
                <w:szCs w:val="28"/>
              </w:rPr>
              <w:t xml:space="preserve">can </w:t>
            </w:r>
            <w:r w:rsidRPr="000F086D">
              <w:rPr>
                <w:rFonts w:eastAsia="ArialMT" w:cs="ArialMT"/>
                <w:sz w:val="28"/>
                <w:szCs w:val="28"/>
              </w:rPr>
              <w:t>explain how energy passes out of a food chain at each stage via heat, waste products and uneaten parts, limiting the length of food chains</w:t>
            </w:r>
          </w:p>
        </w:tc>
        <w:tc>
          <w:tcPr>
            <w:tcW w:w="1155" w:type="dxa"/>
          </w:tcPr>
          <w:p w:rsidR="000F086D" w:rsidRPr="000F086D" w:rsidRDefault="000F086D" w:rsidP="00406835">
            <w:pPr>
              <w:rPr>
                <w:sz w:val="28"/>
                <w:szCs w:val="28"/>
              </w:rPr>
            </w:pPr>
          </w:p>
        </w:tc>
      </w:tr>
      <w:tr w:rsidR="000F086D" w:rsidRPr="000F086D" w:rsidTr="000F086D">
        <w:tc>
          <w:tcPr>
            <w:tcW w:w="9018" w:type="dxa"/>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can calculate from given data the percentage efficiency of energy transfer at different stages of a food chain</w:t>
            </w:r>
          </w:p>
        </w:tc>
        <w:tc>
          <w:tcPr>
            <w:tcW w:w="1155" w:type="dxa"/>
          </w:tcPr>
          <w:p w:rsidR="000F086D" w:rsidRPr="000F086D" w:rsidRDefault="000F086D" w:rsidP="00406835">
            <w:pPr>
              <w:rPr>
                <w:sz w:val="28"/>
                <w:szCs w:val="28"/>
              </w:rPr>
            </w:pPr>
          </w:p>
        </w:tc>
      </w:tr>
      <w:tr w:rsidR="000F086D" w:rsidRPr="000F086D" w:rsidTr="000F086D">
        <w:tc>
          <w:tcPr>
            <w:tcW w:w="9018" w:type="dxa"/>
          </w:tcPr>
          <w:p w:rsidR="000F086D" w:rsidRPr="000F086D" w:rsidRDefault="000F086D" w:rsidP="00406835">
            <w:pPr>
              <w:autoSpaceDE w:val="0"/>
              <w:autoSpaceDN w:val="0"/>
              <w:adjustRightInd w:val="0"/>
              <w:rPr>
                <w:rFonts w:cs="Arial-BoldMT"/>
                <w:b/>
                <w:bCs/>
                <w:sz w:val="28"/>
                <w:szCs w:val="28"/>
              </w:rPr>
            </w:pPr>
            <w:r w:rsidRPr="000F086D">
              <w:rPr>
                <w:rFonts w:cs="Arial-BoldMT"/>
                <w:bCs/>
                <w:sz w:val="28"/>
                <w:szCs w:val="28"/>
              </w:rPr>
              <w:t xml:space="preserve">I </w:t>
            </w:r>
            <w:r w:rsidRPr="000F086D">
              <w:rPr>
                <w:rFonts w:eastAsia="ArialMT" w:cs="ArialMT"/>
                <w:sz w:val="28"/>
                <w:szCs w:val="28"/>
              </w:rPr>
              <w:t>understand how carbon is recycled through the environment to include the processes of combustion, respiration, photosynthesis and decomposition</w:t>
            </w:r>
          </w:p>
        </w:tc>
        <w:tc>
          <w:tcPr>
            <w:tcW w:w="1155" w:type="dxa"/>
          </w:tcPr>
          <w:p w:rsidR="000F086D" w:rsidRPr="000F086D" w:rsidRDefault="000F086D" w:rsidP="00406835">
            <w:pPr>
              <w:rPr>
                <w:sz w:val="28"/>
                <w:szCs w:val="28"/>
              </w:rPr>
            </w:pPr>
          </w:p>
        </w:tc>
      </w:tr>
      <w:tr w:rsidR="000F086D" w:rsidRPr="000F086D" w:rsidTr="000F086D">
        <w:tc>
          <w:tcPr>
            <w:tcW w:w="9018" w:type="dxa"/>
          </w:tcPr>
          <w:p w:rsidR="000F086D" w:rsidRPr="000F086D" w:rsidRDefault="000F086D" w:rsidP="00406835">
            <w:pPr>
              <w:autoSpaceDE w:val="0"/>
              <w:autoSpaceDN w:val="0"/>
              <w:adjustRightInd w:val="0"/>
              <w:rPr>
                <w:rFonts w:cs="Arial-BoldMT"/>
                <w:b/>
                <w:bCs/>
                <w:sz w:val="28"/>
                <w:szCs w:val="28"/>
              </w:rPr>
            </w:pPr>
            <w:r w:rsidRPr="000F086D">
              <w:rPr>
                <w:rFonts w:cs="Arial-BoldMT"/>
                <w:bCs/>
                <w:sz w:val="28"/>
                <w:szCs w:val="28"/>
              </w:rPr>
              <w:t>I</w:t>
            </w:r>
            <w:r w:rsidRPr="000F086D">
              <w:rPr>
                <w:rFonts w:cs="Arial-BoldMT"/>
                <w:b/>
                <w:bCs/>
                <w:sz w:val="28"/>
                <w:szCs w:val="28"/>
              </w:rPr>
              <w:t xml:space="preserve"> </w:t>
            </w:r>
            <w:r w:rsidRPr="000F086D">
              <w:rPr>
                <w:rFonts w:eastAsia="ArialMT" w:cs="ArialMT"/>
                <w:sz w:val="28"/>
                <w:szCs w:val="28"/>
              </w:rPr>
              <w:t>understand the importance of the role of microorganisms in the carbon cycle</w:t>
            </w:r>
          </w:p>
        </w:tc>
        <w:tc>
          <w:tcPr>
            <w:tcW w:w="1155" w:type="dxa"/>
          </w:tcPr>
          <w:p w:rsidR="000F086D" w:rsidRPr="000F086D" w:rsidRDefault="000F086D" w:rsidP="00406835">
            <w:pPr>
              <w:rPr>
                <w:sz w:val="28"/>
                <w:szCs w:val="28"/>
              </w:rPr>
            </w:pPr>
          </w:p>
        </w:tc>
      </w:tr>
      <w:tr w:rsidR="000F086D" w:rsidRPr="000F086D" w:rsidTr="000F086D">
        <w:tc>
          <w:tcPr>
            <w:tcW w:w="9018" w:type="dxa"/>
            <w:tcBorders>
              <w:bottom w:val="nil"/>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how nitrogen is recycled through the environment in the processes of:</w:t>
            </w:r>
          </w:p>
          <w:p w:rsidR="000F086D" w:rsidRPr="000F086D" w:rsidRDefault="000F086D" w:rsidP="00406835">
            <w:pPr>
              <w:autoSpaceDE w:val="0"/>
              <w:autoSpaceDN w:val="0"/>
              <w:adjustRightInd w:val="0"/>
              <w:rPr>
                <w:rFonts w:cs="Arial-BoldMT"/>
                <w:b/>
                <w:bCs/>
                <w:sz w:val="28"/>
                <w:szCs w:val="28"/>
              </w:rPr>
            </w:pPr>
            <w:r w:rsidRPr="001A116A">
              <w:rPr>
                <w:rFonts w:cs="Arial-BoldMT"/>
                <w:b/>
                <w:bCs/>
                <w:sz w:val="28"/>
                <w:szCs w:val="28"/>
                <w:highlight w:val="yellow"/>
              </w:rPr>
              <w:t>a. nitrogen fixation to form nitrogen compounds including nitrates</w:t>
            </w:r>
          </w:p>
        </w:tc>
        <w:tc>
          <w:tcPr>
            <w:tcW w:w="1155" w:type="dxa"/>
          </w:tcPr>
          <w:p w:rsidR="000F086D" w:rsidRPr="000F086D" w:rsidRDefault="000F086D" w:rsidP="00406835">
            <w:pPr>
              <w:rPr>
                <w:sz w:val="28"/>
                <w:szCs w:val="28"/>
              </w:rPr>
            </w:pPr>
          </w:p>
        </w:tc>
      </w:tr>
      <w:tr w:rsidR="000F086D" w:rsidRPr="000F086D" w:rsidTr="000F086D">
        <w:tc>
          <w:tcPr>
            <w:tcW w:w="9018" w:type="dxa"/>
            <w:tcBorders>
              <w:top w:val="nil"/>
              <w:bottom w:val="nil"/>
            </w:tcBorders>
          </w:tcPr>
          <w:p w:rsidR="000F086D" w:rsidRPr="001A116A" w:rsidRDefault="000F086D" w:rsidP="00406835">
            <w:pPr>
              <w:autoSpaceDE w:val="0"/>
              <w:autoSpaceDN w:val="0"/>
              <w:adjustRightInd w:val="0"/>
              <w:rPr>
                <w:rFonts w:eastAsia="ArialMT"/>
                <w:sz w:val="28"/>
                <w:szCs w:val="28"/>
                <w:highlight w:val="yellow"/>
              </w:rPr>
            </w:pPr>
            <w:r w:rsidRPr="001A116A">
              <w:rPr>
                <w:rFonts w:cs="Arial-BoldMT"/>
                <w:b/>
                <w:bCs/>
                <w:sz w:val="28"/>
                <w:szCs w:val="28"/>
                <w:highlight w:val="yellow"/>
              </w:rPr>
              <w:t>b. conversion of nitrogen compounds to protein in plants and animals</w:t>
            </w:r>
          </w:p>
        </w:tc>
        <w:tc>
          <w:tcPr>
            <w:tcW w:w="1155" w:type="dxa"/>
          </w:tcPr>
          <w:p w:rsidR="000F086D" w:rsidRPr="000F086D" w:rsidRDefault="000F086D" w:rsidP="00406835">
            <w:pPr>
              <w:rPr>
                <w:sz w:val="28"/>
                <w:szCs w:val="28"/>
              </w:rPr>
            </w:pPr>
          </w:p>
        </w:tc>
      </w:tr>
      <w:tr w:rsidR="000F086D" w:rsidRPr="000F086D" w:rsidTr="000F086D">
        <w:tc>
          <w:tcPr>
            <w:tcW w:w="9018" w:type="dxa"/>
            <w:tcBorders>
              <w:top w:val="nil"/>
              <w:bottom w:val="nil"/>
            </w:tcBorders>
          </w:tcPr>
          <w:p w:rsidR="000F086D" w:rsidRPr="000F086D" w:rsidRDefault="000F086D" w:rsidP="00406835">
            <w:pPr>
              <w:autoSpaceDE w:val="0"/>
              <w:autoSpaceDN w:val="0"/>
              <w:adjustRightInd w:val="0"/>
              <w:rPr>
                <w:rFonts w:eastAsia="ArialMT"/>
                <w:sz w:val="28"/>
                <w:szCs w:val="28"/>
              </w:rPr>
            </w:pPr>
            <w:r w:rsidRPr="000F086D">
              <w:rPr>
                <w:rFonts w:eastAsia="ArialMT" w:cs="ArialMT"/>
                <w:sz w:val="28"/>
                <w:szCs w:val="28"/>
              </w:rPr>
              <w:t>c. transfer of nitrogen compounds through food chains</w:t>
            </w:r>
          </w:p>
        </w:tc>
        <w:tc>
          <w:tcPr>
            <w:tcW w:w="1155" w:type="dxa"/>
          </w:tcPr>
          <w:p w:rsidR="000F086D" w:rsidRPr="000F086D" w:rsidRDefault="000F086D" w:rsidP="00406835">
            <w:pPr>
              <w:rPr>
                <w:sz w:val="28"/>
                <w:szCs w:val="28"/>
              </w:rPr>
            </w:pPr>
          </w:p>
        </w:tc>
      </w:tr>
      <w:tr w:rsidR="000F086D" w:rsidRPr="000F086D" w:rsidTr="000F086D">
        <w:tc>
          <w:tcPr>
            <w:tcW w:w="9018" w:type="dxa"/>
            <w:tcBorders>
              <w:top w:val="nil"/>
              <w:bottom w:val="nil"/>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d. excretion, death and decay of plants and animals resulting in release of nitrates into the soil</w:t>
            </w:r>
          </w:p>
        </w:tc>
        <w:tc>
          <w:tcPr>
            <w:tcW w:w="1155" w:type="dxa"/>
          </w:tcPr>
          <w:p w:rsidR="000F086D" w:rsidRPr="000F086D" w:rsidRDefault="000F086D" w:rsidP="00406835">
            <w:pPr>
              <w:rPr>
                <w:sz w:val="28"/>
                <w:szCs w:val="28"/>
              </w:rPr>
            </w:pPr>
          </w:p>
        </w:tc>
      </w:tr>
      <w:tr w:rsidR="000F086D" w:rsidRPr="000F086D" w:rsidTr="000F086D">
        <w:tc>
          <w:tcPr>
            <w:tcW w:w="9018" w:type="dxa"/>
            <w:tcBorders>
              <w:top w:val="nil"/>
              <w:bottom w:val="nil"/>
            </w:tcBorders>
          </w:tcPr>
          <w:p w:rsidR="000F086D" w:rsidRPr="000F086D" w:rsidRDefault="000F086D" w:rsidP="00406835">
            <w:pPr>
              <w:autoSpaceDE w:val="0"/>
              <w:autoSpaceDN w:val="0"/>
              <w:adjustRightInd w:val="0"/>
              <w:rPr>
                <w:rFonts w:eastAsia="ArialMT"/>
                <w:sz w:val="28"/>
                <w:szCs w:val="28"/>
              </w:rPr>
            </w:pPr>
            <w:r w:rsidRPr="000F086D">
              <w:rPr>
                <w:rFonts w:eastAsia="ArialMT" w:cs="ArialMT"/>
                <w:sz w:val="28"/>
                <w:szCs w:val="28"/>
              </w:rPr>
              <w:t>e. uptake of nitrates by plants</w:t>
            </w:r>
          </w:p>
        </w:tc>
        <w:tc>
          <w:tcPr>
            <w:tcW w:w="1155" w:type="dxa"/>
          </w:tcPr>
          <w:p w:rsidR="000F086D" w:rsidRPr="000F086D" w:rsidRDefault="000F086D" w:rsidP="00406835">
            <w:pPr>
              <w:rPr>
                <w:sz w:val="28"/>
                <w:szCs w:val="28"/>
              </w:rPr>
            </w:pPr>
          </w:p>
        </w:tc>
      </w:tr>
      <w:tr w:rsidR="000F086D" w:rsidRPr="000F086D" w:rsidTr="000F086D">
        <w:tc>
          <w:tcPr>
            <w:tcW w:w="9018" w:type="dxa"/>
            <w:tcBorders>
              <w:top w:val="nil"/>
            </w:tcBorders>
          </w:tcPr>
          <w:p w:rsidR="000F086D" w:rsidRPr="001A116A" w:rsidRDefault="000F086D" w:rsidP="00406835">
            <w:pPr>
              <w:autoSpaceDE w:val="0"/>
              <w:autoSpaceDN w:val="0"/>
              <w:adjustRightInd w:val="0"/>
              <w:rPr>
                <w:rFonts w:cs="Arial-BoldMT"/>
                <w:b/>
                <w:bCs/>
                <w:sz w:val="28"/>
                <w:szCs w:val="28"/>
                <w:highlight w:val="yellow"/>
              </w:rPr>
            </w:pPr>
            <w:r w:rsidRPr="001A116A">
              <w:rPr>
                <w:rFonts w:cs="Arial-BoldMT"/>
                <w:b/>
                <w:bCs/>
                <w:sz w:val="28"/>
                <w:szCs w:val="28"/>
                <w:highlight w:val="yellow"/>
              </w:rPr>
              <w:t xml:space="preserve">f. </w:t>
            </w:r>
            <w:proofErr w:type="spellStart"/>
            <w:r w:rsidRPr="001A116A">
              <w:rPr>
                <w:rFonts w:cs="Arial-BoldMT"/>
                <w:b/>
                <w:bCs/>
                <w:sz w:val="28"/>
                <w:szCs w:val="28"/>
                <w:highlight w:val="yellow"/>
              </w:rPr>
              <w:t>denitrification</w:t>
            </w:r>
            <w:proofErr w:type="spellEnd"/>
          </w:p>
        </w:tc>
        <w:tc>
          <w:tcPr>
            <w:tcW w:w="1155" w:type="dxa"/>
          </w:tcPr>
          <w:p w:rsidR="000F086D" w:rsidRPr="000F086D" w:rsidRDefault="000F086D" w:rsidP="00406835">
            <w:pPr>
              <w:rPr>
                <w:sz w:val="28"/>
                <w:szCs w:val="28"/>
              </w:rPr>
            </w:pPr>
          </w:p>
        </w:tc>
      </w:tr>
      <w:tr w:rsidR="000F086D" w:rsidRPr="000F086D" w:rsidTr="000F086D">
        <w:tc>
          <w:tcPr>
            <w:tcW w:w="9018" w:type="dxa"/>
          </w:tcPr>
          <w:p w:rsidR="000F086D" w:rsidRPr="000F086D" w:rsidRDefault="000F086D" w:rsidP="00406835">
            <w:pPr>
              <w:autoSpaceDE w:val="0"/>
              <w:autoSpaceDN w:val="0"/>
              <w:adjustRightInd w:val="0"/>
              <w:rPr>
                <w:rFonts w:cs="Arial-BoldMT"/>
                <w:b/>
                <w:bCs/>
                <w:sz w:val="28"/>
                <w:szCs w:val="28"/>
              </w:rPr>
            </w:pPr>
            <w:r w:rsidRPr="000F086D">
              <w:rPr>
                <w:rFonts w:eastAsia="ArialMT" w:cs="ArialMT"/>
                <w:sz w:val="28"/>
                <w:szCs w:val="28"/>
              </w:rPr>
              <w:t xml:space="preserve">I understand the importance of the role of microorganisms in the nitrogen cycle, including decomposition, </w:t>
            </w:r>
            <w:r w:rsidRPr="001A116A">
              <w:rPr>
                <w:rFonts w:cs="Arial-BoldMT"/>
                <w:b/>
                <w:bCs/>
                <w:sz w:val="28"/>
                <w:szCs w:val="28"/>
                <w:highlight w:val="yellow"/>
              </w:rPr>
              <w:t xml:space="preserve">nitrogen fixation and </w:t>
            </w:r>
            <w:proofErr w:type="spellStart"/>
            <w:r w:rsidRPr="001A116A">
              <w:rPr>
                <w:rFonts w:cs="Arial-BoldMT"/>
                <w:b/>
                <w:bCs/>
                <w:sz w:val="28"/>
                <w:szCs w:val="28"/>
                <w:highlight w:val="yellow"/>
              </w:rPr>
              <w:t>denitrification</w:t>
            </w:r>
            <w:proofErr w:type="spellEnd"/>
          </w:p>
        </w:tc>
        <w:tc>
          <w:tcPr>
            <w:tcW w:w="1155" w:type="dxa"/>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can </w:t>
            </w:r>
            <w:r w:rsidRPr="000F086D">
              <w:rPr>
                <w:rFonts w:eastAsia="ArialMT" w:cs="ArialMT"/>
                <w:sz w:val="28"/>
                <w:szCs w:val="28"/>
              </w:rPr>
              <w:t>interpret simple diagrams of the carbon cycle and nitrogen cycle</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bl>
    <w:p w:rsidR="001A116A" w:rsidRDefault="001A116A">
      <w:pPr>
        <w:rPr>
          <w:rFonts w:eastAsia="ArialMT" w:cs="ArialMT"/>
        </w:rPr>
      </w:pPr>
    </w:p>
    <w:p w:rsidR="001A116A" w:rsidRDefault="001A116A">
      <w:pPr>
        <w:rPr>
          <w:rFonts w:eastAsia="ArialMT" w:cs="ArialMT"/>
        </w:rPr>
      </w:pPr>
      <w:r>
        <w:rPr>
          <w:rFonts w:eastAsia="ArialMT" w:cs="ArialMT"/>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952"/>
        <w:gridCol w:w="66"/>
        <w:gridCol w:w="1155"/>
      </w:tblGrid>
      <w:tr w:rsidR="001A116A" w:rsidRPr="000F086D" w:rsidTr="00406835">
        <w:tc>
          <w:tcPr>
            <w:tcW w:w="9018" w:type="dxa"/>
            <w:gridSpan w:val="2"/>
            <w:shd w:val="clear" w:color="auto" w:fill="D9D9D9"/>
            <w:vAlign w:val="center"/>
          </w:tcPr>
          <w:p w:rsidR="001A116A" w:rsidRPr="000F086D" w:rsidRDefault="001A116A" w:rsidP="00406835">
            <w:pPr>
              <w:autoSpaceDE w:val="0"/>
              <w:autoSpaceDN w:val="0"/>
              <w:adjustRightInd w:val="0"/>
              <w:rPr>
                <w:b/>
                <w:bCs/>
                <w:sz w:val="28"/>
                <w:szCs w:val="28"/>
              </w:rPr>
            </w:pPr>
            <w:r w:rsidRPr="000F086D">
              <w:rPr>
                <w:rFonts w:cs="Arial-BoldMT"/>
                <w:b/>
                <w:bCs/>
                <w:sz w:val="28"/>
                <w:szCs w:val="28"/>
              </w:rPr>
              <w:lastRenderedPageBreak/>
              <w:t xml:space="preserve">B3.1 Systems in balance – how do different species depend on each other? </w:t>
            </w:r>
            <w:r w:rsidRPr="000F086D">
              <w:rPr>
                <w:rFonts w:cs="Arial-BoldMT"/>
                <w:b/>
                <w:bCs/>
                <w:i/>
                <w:sz w:val="28"/>
                <w:szCs w:val="28"/>
              </w:rPr>
              <w:t>Continued</w:t>
            </w:r>
          </w:p>
        </w:tc>
        <w:tc>
          <w:tcPr>
            <w:tcW w:w="1155" w:type="dxa"/>
            <w:shd w:val="clear" w:color="auto" w:fill="D9D9D9"/>
            <w:vAlign w:val="center"/>
          </w:tcPr>
          <w:p w:rsidR="001A116A" w:rsidRPr="000F086D" w:rsidRDefault="001A116A" w:rsidP="00406835">
            <w:pPr>
              <w:pStyle w:val="TableText10ptnumbered"/>
              <w:ind w:left="0" w:firstLine="0"/>
              <w:rPr>
                <w:rFonts w:ascii="Comic Sans MS" w:hAnsi="Comic Sans MS"/>
                <w:b/>
                <w:sz w:val="28"/>
                <w:szCs w:val="28"/>
              </w:rPr>
            </w:pPr>
            <w:r w:rsidRPr="000F086D">
              <w:rPr>
                <w:rFonts w:ascii="Comic Sans MS" w:hAnsi="Comic Sans MS"/>
                <w:b/>
                <w:sz w:val="28"/>
                <w:szCs w:val="28"/>
              </w:rPr>
              <w:t>R.A.G.</w:t>
            </w:r>
          </w:p>
        </w:tc>
      </w:tr>
      <w:tr w:rsidR="001A116A" w:rsidRPr="000F086D" w:rsidTr="00406835">
        <w:tc>
          <w:tcPr>
            <w:tcW w:w="9018" w:type="dxa"/>
            <w:gridSpan w:val="2"/>
            <w:tcBorders>
              <w:top w:val="single" w:sz="4" w:space="0" w:color="auto"/>
              <w:left w:val="single" w:sz="4" w:space="0" w:color="auto"/>
              <w:bottom w:val="single" w:sz="4" w:space="0" w:color="auto"/>
              <w:right w:val="single" w:sz="4" w:space="0" w:color="auto"/>
            </w:tcBorders>
          </w:tcPr>
          <w:p w:rsidR="001A116A" w:rsidRPr="000F086D" w:rsidRDefault="001A116A" w:rsidP="00406835">
            <w:pPr>
              <w:autoSpaceDE w:val="0"/>
              <w:autoSpaceDN w:val="0"/>
              <w:adjustRightInd w:val="0"/>
              <w:rPr>
                <w:rFonts w:eastAsia="ArialMT" w:cs="ArialMT"/>
                <w:sz w:val="28"/>
                <w:szCs w:val="28"/>
              </w:rPr>
            </w:pPr>
            <w:r w:rsidRPr="000F086D">
              <w:rPr>
                <w:rFonts w:eastAsia="ArialMT"/>
                <w:sz w:val="28"/>
                <w:szCs w:val="28"/>
              </w:rPr>
              <w:t xml:space="preserve">I </w:t>
            </w:r>
            <w:r w:rsidRPr="000F086D">
              <w:rPr>
                <w:rFonts w:eastAsia="ArialMT" w:cs="ArialMT"/>
                <w:sz w:val="28"/>
                <w:szCs w:val="28"/>
              </w:rPr>
              <w:t>understand how environmental change can be measured using non-living indicators, including nitrate levels, temperature and carbon dioxide levels</w:t>
            </w:r>
          </w:p>
        </w:tc>
        <w:tc>
          <w:tcPr>
            <w:tcW w:w="1155" w:type="dxa"/>
            <w:tcBorders>
              <w:top w:val="single" w:sz="4" w:space="0" w:color="auto"/>
              <w:left w:val="single" w:sz="4" w:space="0" w:color="auto"/>
              <w:bottom w:val="single" w:sz="4" w:space="0" w:color="auto"/>
              <w:right w:val="single" w:sz="4" w:space="0" w:color="auto"/>
            </w:tcBorders>
          </w:tcPr>
          <w:p w:rsidR="001A116A" w:rsidRPr="000F086D" w:rsidRDefault="001A116A" w:rsidP="00406835">
            <w:pPr>
              <w:rPr>
                <w:sz w:val="28"/>
                <w:szCs w:val="28"/>
              </w:rPr>
            </w:pPr>
          </w:p>
        </w:tc>
      </w:tr>
      <w:tr w:rsidR="001A116A" w:rsidRPr="000F086D" w:rsidTr="00406835">
        <w:tc>
          <w:tcPr>
            <w:tcW w:w="8952" w:type="dxa"/>
            <w:tcBorders>
              <w:top w:val="single" w:sz="4" w:space="0" w:color="auto"/>
              <w:left w:val="single" w:sz="4" w:space="0" w:color="auto"/>
              <w:bottom w:val="single" w:sz="4" w:space="0" w:color="auto"/>
              <w:right w:val="single" w:sz="4" w:space="0" w:color="auto"/>
            </w:tcBorders>
          </w:tcPr>
          <w:p w:rsidR="001A116A" w:rsidRPr="000F086D" w:rsidRDefault="001A116A" w:rsidP="00406835">
            <w:pPr>
              <w:autoSpaceDE w:val="0"/>
              <w:autoSpaceDN w:val="0"/>
              <w:adjustRightInd w:val="0"/>
              <w:rPr>
                <w:rFonts w:eastAsia="ArialMT"/>
                <w:b/>
                <w:sz w:val="28"/>
                <w:szCs w:val="28"/>
              </w:rPr>
            </w:pPr>
            <w:r w:rsidRPr="000F086D">
              <w:rPr>
                <w:rFonts w:eastAsia="ArialMT"/>
                <w:sz w:val="28"/>
                <w:szCs w:val="28"/>
              </w:rPr>
              <w:t xml:space="preserve">I </w:t>
            </w:r>
            <w:r w:rsidRPr="000F086D">
              <w:rPr>
                <w:rFonts w:eastAsia="ArialMT" w:cs="ArialMT"/>
                <w:sz w:val="28"/>
                <w:szCs w:val="28"/>
              </w:rPr>
              <w:t>understand how climate and environmental change can be measured using living indicators, including phytoplankton, lichens and aquatic river organisms such as mayfly nymphs</w:t>
            </w:r>
          </w:p>
        </w:tc>
        <w:tc>
          <w:tcPr>
            <w:tcW w:w="1221" w:type="dxa"/>
            <w:gridSpan w:val="2"/>
            <w:tcBorders>
              <w:top w:val="single" w:sz="4" w:space="0" w:color="auto"/>
              <w:left w:val="single" w:sz="4" w:space="0" w:color="auto"/>
              <w:bottom w:val="single" w:sz="4" w:space="0" w:color="auto"/>
              <w:right w:val="single" w:sz="4" w:space="0" w:color="auto"/>
            </w:tcBorders>
          </w:tcPr>
          <w:p w:rsidR="001A116A" w:rsidRPr="000F086D" w:rsidRDefault="001A116A" w:rsidP="00406835">
            <w:pPr>
              <w:rPr>
                <w:sz w:val="28"/>
                <w:szCs w:val="28"/>
              </w:rPr>
            </w:pPr>
          </w:p>
        </w:tc>
      </w:tr>
      <w:tr w:rsidR="001A116A" w:rsidRPr="000F086D" w:rsidTr="00406835">
        <w:tc>
          <w:tcPr>
            <w:tcW w:w="8952" w:type="dxa"/>
            <w:tcBorders>
              <w:top w:val="single" w:sz="4" w:space="0" w:color="auto"/>
              <w:left w:val="single" w:sz="4" w:space="0" w:color="auto"/>
              <w:bottom w:val="single" w:sz="4" w:space="0" w:color="auto"/>
              <w:right w:val="single" w:sz="4" w:space="0" w:color="auto"/>
            </w:tcBorders>
          </w:tcPr>
          <w:p w:rsidR="001A116A" w:rsidRPr="000F086D" w:rsidRDefault="001A116A" w:rsidP="00406835">
            <w:pPr>
              <w:autoSpaceDE w:val="0"/>
              <w:autoSpaceDN w:val="0"/>
              <w:adjustRightInd w:val="0"/>
              <w:rPr>
                <w:rFonts w:eastAsia="ArialMT"/>
                <w:sz w:val="28"/>
                <w:szCs w:val="28"/>
              </w:rPr>
            </w:pPr>
            <w:r w:rsidRPr="000F086D">
              <w:rPr>
                <w:rFonts w:eastAsia="ArialMT"/>
                <w:sz w:val="28"/>
                <w:szCs w:val="28"/>
              </w:rPr>
              <w:t xml:space="preserve">I can </w:t>
            </w:r>
            <w:r w:rsidRPr="000F086D">
              <w:rPr>
                <w:rFonts w:eastAsia="ArialMT" w:cs="ArialMT"/>
                <w:sz w:val="28"/>
                <w:szCs w:val="28"/>
              </w:rPr>
              <w:t>interpret data obtained from living and non-living indicators to investigate environmental change</w:t>
            </w:r>
          </w:p>
        </w:tc>
        <w:tc>
          <w:tcPr>
            <w:tcW w:w="1221" w:type="dxa"/>
            <w:gridSpan w:val="2"/>
            <w:tcBorders>
              <w:top w:val="single" w:sz="4" w:space="0" w:color="auto"/>
              <w:left w:val="single" w:sz="4" w:space="0" w:color="auto"/>
              <w:bottom w:val="single" w:sz="4" w:space="0" w:color="auto"/>
              <w:right w:val="single" w:sz="4" w:space="0" w:color="auto"/>
            </w:tcBorders>
          </w:tcPr>
          <w:p w:rsidR="001A116A" w:rsidRPr="000F086D" w:rsidRDefault="001A116A" w:rsidP="00406835">
            <w:pPr>
              <w:rPr>
                <w:sz w:val="28"/>
                <w:szCs w:val="28"/>
              </w:rPr>
            </w:pPr>
          </w:p>
        </w:tc>
      </w:tr>
    </w:tbl>
    <w:p w:rsidR="001A116A" w:rsidRDefault="001A116A" w:rsidP="001A116A">
      <w:pPr>
        <w:autoSpaceDE w:val="0"/>
        <w:autoSpaceDN w:val="0"/>
        <w:adjustRightInd w:val="0"/>
        <w:rPr>
          <w:rFonts w:eastAsia="ArialMT" w:cs="ArialMT"/>
        </w:rPr>
      </w:pPr>
    </w:p>
    <w:p w:rsidR="000F086D" w:rsidRDefault="000F086D">
      <w:pPr>
        <w:rPr>
          <w:rFonts w:eastAsia="ArialMT" w:cs="ArialMT"/>
        </w:rPr>
      </w:pPr>
      <w:r>
        <w:rPr>
          <w:rFonts w:eastAsia="ArialMT" w:cs="ArialMT"/>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0F086D" w:rsidRPr="000F086D" w:rsidTr="000F086D">
        <w:tc>
          <w:tcPr>
            <w:tcW w:w="9018" w:type="dxa"/>
            <w:shd w:val="clear" w:color="auto" w:fill="D9D9D9"/>
            <w:vAlign w:val="center"/>
          </w:tcPr>
          <w:p w:rsidR="000F086D" w:rsidRPr="000F086D" w:rsidRDefault="000F086D" w:rsidP="00406835">
            <w:pPr>
              <w:autoSpaceDE w:val="0"/>
              <w:autoSpaceDN w:val="0"/>
              <w:adjustRightInd w:val="0"/>
              <w:rPr>
                <w:rFonts w:cs="Arial-BoldMT"/>
                <w:b/>
                <w:bCs/>
                <w:sz w:val="28"/>
                <w:szCs w:val="28"/>
              </w:rPr>
            </w:pPr>
            <w:r w:rsidRPr="000F086D">
              <w:rPr>
                <w:rFonts w:cs="Arial-BoldMT"/>
                <w:b/>
                <w:bCs/>
                <w:sz w:val="28"/>
                <w:szCs w:val="28"/>
              </w:rPr>
              <w:lastRenderedPageBreak/>
              <w:t>B3.2 How has life on Earth evolved?</w:t>
            </w:r>
          </w:p>
        </w:tc>
        <w:tc>
          <w:tcPr>
            <w:tcW w:w="1155" w:type="dxa"/>
            <w:shd w:val="clear" w:color="auto" w:fill="D9D9D9"/>
            <w:vAlign w:val="center"/>
          </w:tcPr>
          <w:p w:rsidR="000F086D" w:rsidRPr="000F086D" w:rsidRDefault="000F086D" w:rsidP="00406835">
            <w:pPr>
              <w:pStyle w:val="TableText10ptnumbered"/>
              <w:ind w:left="0" w:firstLine="0"/>
              <w:rPr>
                <w:rFonts w:ascii="Comic Sans MS" w:hAnsi="Comic Sans MS"/>
                <w:b/>
                <w:sz w:val="28"/>
                <w:szCs w:val="28"/>
              </w:rPr>
            </w:pPr>
            <w:r w:rsidRPr="000F086D">
              <w:rPr>
                <w:rFonts w:ascii="Comic Sans MS" w:hAnsi="Comic Sans MS"/>
                <w:b/>
                <w:sz w:val="28"/>
                <w:szCs w:val="28"/>
              </w:rPr>
              <w:t>R.A.G.</w:t>
            </w: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can recall that life on Earth began approximately 3500 million years ago</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w:t>
            </w:r>
            <w:r w:rsidRPr="000F086D">
              <w:rPr>
                <w:rFonts w:eastAsia="ArialMT" w:cs="ArialMT"/>
                <w:sz w:val="28"/>
                <w:szCs w:val="28"/>
              </w:rPr>
              <w:t>understand that life on Earth (including species that are now extinct) evolved from very simple living things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w:t>
            </w:r>
            <w:r w:rsidRPr="000F086D">
              <w:rPr>
                <w:rFonts w:eastAsia="ArialMT" w:cs="ArialMT"/>
                <w:sz w:val="28"/>
                <w:szCs w:val="28"/>
              </w:rPr>
              <w:t>understand that there is variation between individuals of the same species and that some of this variation is genetic so can be passed on to offspring</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w:t>
            </w:r>
            <w:r w:rsidRPr="000F086D">
              <w:rPr>
                <w:rFonts w:eastAsia="ArialMT" w:cs="ArialMT"/>
                <w:sz w:val="28"/>
                <w:szCs w:val="28"/>
              </w:rPr>
              <w:t>understand that genetic variation is the result of changes that occur in genes (mutations)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w:t>
            </w:r>
            <w:r w:rsidRPr="000F086D">
              <w:rPr>
                <w:rFonts w:eastAsia="ArialMT" w:cs="ArialMT"/>
                <w:sz w:val="28"/>
                <w:szCs w:val="28"/>
              </w:rPr>
              <w:t>understand that mutated genes in sex cells can be passed on to offspring and may occasionally produce new characteristics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w:t>
            </w:r>
            <w:r w:rsidRPr="000F086D">
              <w:rPr>
                <w:rFonts w:eastAsia="ArialMT" w:cs="ArialMT"/>
                <w:sz w:val="28"/>
                <w:szCs w:val="28"/>
              </w:rPr>
              <w:t>understand the process of natural selection in terms of the effects of genetic variation and competition on survival and reproduction, leading to an increase in the number of individuals displaying beneficial characteristics in later generations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can </w:t>
            </w:r>
            <w:r w:rsidRPr="000F086D">
              <w:rPr>
                <w:rFonts w:eastAsia="ArialMT" w:cs="ArialMT"/>
                <w:sz w:val="28"/>
                <w:szCs w:val="28"/>
              </w:rPr>
              <w:t>describe the similarities and differences between natural selection and selective breeding</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can </w:t>
            </w:r>
            <w:r w:rsidRPr="000F086D">
              <w:rPr>
                <w:rFonts w:eastAsia="ArialMT" w:cs="ArialMT"/>
                <w:sz w:val="28"/>
                <w:szCs w:val="28"/>
              </w:rPr>
              <w:t>interpret data on changes in a species in terms of natural selection</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w:t>
            </w:r>
            <w:r w:rsidRPr="000F086D">
              <w:rPr>
                <w:rFonts w:eastAsia="ArialMT" w:cs="ArialMT"/>
                <w:sz w:val="28"/>
                <w:szCs w:val="28"/>
              </w:rPr>
              <w:t>understand how the combined effect of mutations, environmental changes, natural selection and isolation can produce new species in the process of evolution</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that evidence for evolution is provided by the fossil record and from analysis of similarities and differences in the DNA of organisms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sz w:val="28"/>
                <w:szCs w:val="28"/>
              </w:rPr>
              <w:t xml:space="preserve">I </w:t>
            </w:r>
            <w:r w:rsidRPr="000F086D">
              <w:rPr>
                <w:rFonts w:eastAsia="ArialMT" w:cs="ArialMT"/>
                <w:sz w:val="28"/>
                <w:szCs w:val="28"/>
              </w:rPr>
              <w:t>understand that Darwin’s theory of evolution by natural selection was the result of many observations and creative thought and why it is a better scientific explanation than Lamarck’s (e.g. fits with advances in understanding of genetics, no evidence or mechanism for inheritance of acquired characteristics)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bl>
    <w:p w:rsidR="000F086D" w:rsidRDefault="000F086D" w:rsidP="000F086D">
      <w:pPr>
        <w:pStyle w:val="TableText10ptnumbered"/>
        <w:ind w:left="0" w:firstLine="0"/>
        <w:rPr>
          <w:rFonts w:ascii="Comic Sans MS" w:hAnsi="Comic Sans MS"/>
          <w:b/>
          <w:sz w:val="12"/>
        </w:rPr>
      </w:pPr>
    </w:p>
    <w:p w:rsidR="000F086D" w:rsidRDefault="000F086D">
      <w:pPr>
        <w:rPr>
          <w:b/>
          <w:sz w:val="12"/>
        </w:rPr>
      </w:pPr>
      <w:r>
        <w:rPr>
          <w:b/>
          <w:sz w:val="12"/>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1155"/>
      </w:tblGrid>
      <w:tr w:rsidR="000F086D" w:rsidRPr="000F086D" w:rsidTr="000F086D">
        <w:tc>
          <w:tcPr>
            <w:tcW w:w="9018" w:type="dxa"/>
            <w:shd w:val="clear" w:color="auto" w:fill="D9D9D9"/>
            <w:vAlign w:val="center"/>
          </w:tcPr>
          <w:p w:rsidR="000F086D" w:rsidRPr="000F086D" w:rsidRDefault="000F086D" w:rsidP="00406835">
            <w:pPr>
              <w:autoSpaceDE w:val="0"/>
              <w:autoSpaceDN w:val="0"/>
              <w:adjustRightInd w:val="0"/>
              <w:rPr>
                <w:rFonts w:cs="Arial-BoldMT"/>
                <w:b/>
                <w:bCs/>
                <w:sz w:val="28"/>
                <w:szCs w:val="28"/>
              </w:rPr>
            </w:pPr>
            <w:r w:rsidRPr="000F086D">
              <w:rPr>
                <w:rFonts w:cs="Arial-BoldMT"/>
                <w:b/>
                <w:bCs/>
                <w:sz w:val="28"/>
                <w:szCs w:val="28"/>
              </w:rPr>
              <w:lastRenderedPageBreak/>
              <w:t>B3.3 What is the importance of biodiversity?</w:t>
            </w:r>
          </w:p>
        </w:tc>
        <w:tc>
          <w:tcPr>
            <w:tcW w:w="1155" w:type="dxa"/>
            <w:shd w:val="clear" w:color="auto" w:fill="D9D9D9"/>
            <w:vAlign w:val="center"/>
          </w:tcPr>
          <w:p w:rsidR="000F086D" w:rsidRPr="000F086D" w:rsidRDefault="000F086D" w:rsidP="00406835">
            <w:pPr>
              <w:pStyle w:val="TableText10ptnumbered"/>
              <w:ind w:left="0" w:firstLine="0"/>
              <w:rPr>
                <w:rFonts w:ascii="Comic Sans MS" w:hAnsi="Comic Sans MS"/>
                <w:b/>
                <w:sz w:val="28"/>
                <w:szCs w:val="28"/>
              </w:rPr>
            </w:pPr>
            <w:r w:rsidRPr="000F086D">
              <w:rPr>
                <w:rFonts w:ascii="Comic Sans MS" w:hAnsi="Comic Sans MS"/>
                <w:b/>
                <w:sz w:val="28"/>
                <w:szCs w:val="28"/>
              </w:rPr>
              <w:t>R.A.G.</w:t>
            </w:r>
          </w:p>
        </w:tc>
      </w:tr>
      <w:tr w:rsidR="000F086D" w:rsidRPr="000F086D" w:rsidTr="000F086D">
        <w:tc>
          <w:tcPr>
            <w:tcW w:w="9018" w:type="dxa"/>
            <w:tcBorders>
              <w:top w:val="single" w:sz="4" w:space="0" w:color="auto"/>
              <w:left w:val="single" w:sz="4" w:space="0" w:color="auto"/>
              <w:bottom w:val="nil"/>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that organisms are classified into groups according to similarities and differences in characteristics including:</w:t>
            </w:r>
          </w:p>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a) physical features (e.g. flowers in flowering plants and the skeleton in vertebrates)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nil"/>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cs="ArialMT"/>
                <w:sz w:val="28"/>
                <w:szCs w:val="28"/>
              </w:rPr>
              <w:t>b. DNA</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cs="ArialMT"/>
                <w:sz w:val="28"/>
                <w:szCs w:val="28"/>
              </w:rPr>
              <w:t>I understand that organisms are classified at different levels, and that these levels can be arranged in an order progressing from large groups containing many organisms with a small number of characteristics in common (e.g. kingdom) to smaller groups containing fewer organisms with more characteristics in common (e.g. species)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nil"/>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sz w:val="28"/>
                <w:szCs w:val="28"/>
              </w:rPr>
              <w:t xml:space="preserve">I </w:t>
            </w:r>
            <w:r w:rsidRPr="000F086D">
              <w:rPr>
                <w:rFonts w:eastAsia="ArialMT" w:cs="ArialMT"/>
                <w:sz w:val="28"/>
                <w:szCs w:val="28"/>
              </w:rPr>
              <w:t>understand that the classification of living and fossil organisms can help to:</w:t>
            </w:r>
          </w:p>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a) make sense of the enormous diversity of organisms on Earth</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nil"/>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b) show the evolutionary relationships between organisms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nil"/>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w:t>
            </w:r>
            <w:r w:rsidR="001A116A">
              <w:rPr>
                <w:rFonts w:eastAsia="ArialMT" w:cs="ArialMT"/>
                <w:sz w:val="28"/>
                <w:szCs w:val="28"/>
              </w:rPr>
              <w:t xml:space="preserve"> </w:t>
            </w:r>
            <w:r w:rsidRPr="000F086D">
              <w:rPr>
                <w:rFonts w:eastAsia="ArialMT" w:cs="ArialMT"/>
                <w:sz w:val="28"/>
                <w:szCs w:val="28"/>
              </w:rPr>
              <w:t>understand that biodiversity refers to the variety of life on Earth including:</w:t>
            </w:r>
          </w:p>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a. the number of different species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nil"/>
              <w:left w:val="single" w:sz="4" w:space="0" w:color="auto"/>
              <w:bottom w:val="nil"/>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cs="ArialMT"/>
                <w:sz w:val="28"/>
                <w:szCs w:val="28"/>
              </w:rPr>
              <w:t>b. the range of different types of organisms, e.g. plants, animals and microorganisms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nil"/>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sz w:val="28"/>
                <w:szCs w:val="28"/>
              </w:rPr>
            </w:pPr>
            <w:r w:rsidRPr="000F086D">
              <w:rPr>
                <w:rFonts w:eastAsia="ArialMT" w:cs="ArialMT"/>
                <w:sz w:val="28"/>
                <w:szCs w:val="28"/>
              </w:rPr>
              <w:t>c. the genetic variation within species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rPr>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why biodiversity is important for the future development of food crops and medicines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that the rate of extinction of species is increasing and why this is likely to be due to human activity</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that maintaining biodiversity to ensure the conservation of different species is one of the keys to sustainability</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that sustainability means meeting the needs of people today without damaging the Earth for future generations</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p>
        </w:tc>
      </w:tr>
      <w:tr w:rsidR="000F086D" w:rsidRPr="000F086D" w:rsidTr="000F086D">
        <w:tc>
          <w:tcPr>
            <w:tcW w:w="901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I understand that large-scale monoculture crop production is not sustainable because it does not maintain biodiversity</w:t>
            </w:r>
          </w:p>
        </w:tc>
        <w:tc>
          <w:tcPr>
            <w:tcW w:w="1155"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p>
        </w:tc>
      </w:tr>
    </w:tbl>
    <w:p w:rsidR="001A116A" w:rsidRDefault="001A116A" w:rsidP="000F086D">
      <w:pPr>
        <w:autoSpaceDE w:val="0"/>
        <w:autoSpaceDN w:val="0"/>
        <w:adjustRightInd w:val="0"/>
        <w:rPr>
          <w:rFonts w:eastAsia="ArialMT" w:cs="ArialMT"/>
        </w:rPr>
      </w:pPr>
    </w:p>
    <w:p w:rsidR="001A116A" w:rsidRDefault="001A116A">
      <w:pPr>
        <w:rPr>
          <w:rFonts w:eastAsia="ArialMT" w:cs="ArialMT"/>
        </w:rPr>
      </w:pPr>
      <w:r>
        <w:rPr>
          <w:rFonts w:eastAsia="ArialMT" w:cs="ArialMT"/>
        </w:rPr>
        <w:br w:type="page"/>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18"/>
        <w:gridCol w:w="67"/>
        <w:gridCol w:w="1088"/>
      </w:tblGrid>
      <w:tr w:rsidR="000F086D" w:rsidRPr="000F086D" w:rsidTr="00406835">
        <w:tc>
          <w:tcPr>
            <w:tcW w:w="9018" w:type="dxa"/>
            <w:shd w:val="clear" w:color="auto" w:fill="D9D9D9"/>
            <w:vAlign w:val="center"/>
          </w:tcPr>
          <w:p w:rsidR="000F086D" w:rsidRPr="000F086D" w:rsidRDefault="000F086D" w:rsidP="00406835">
            <w:pPr>
              <w:autoSpaceDE w:val="0"/>
              <w:autoSpaceDN w:val="0"/>
              <w:adjustRightInd w:val="0"/>
              <w:rPr>
                <w:rFonts w:cs="Arial-BoldMT"/>
                <w:b/>
                <w:bCs/>
                <w:sz w:val="28"/>
                <w:szCs w:val="28"/>
              </w:rPr>
            </w:pPr>
            <w:r w:rsidRPr="000F086D">
              <w:rPr>
                <w:rFonts w:cs="Arial-BoldMT"/>
                <w:b/>
                <w:bCs/>
                <w:sz w:val="28"/>
                <w:szCs w:val="28"/>
              </w:rPr>
              <w:lastRenderedPageBreak/>
              <w:t>B3.3 What is the importance of biodiversity?</w:t>
            </w:r>
          </w:p>
        </w:tc>
        <w:tc>
          <w:tcPr>
            <w:tcW w:w="1155" w:type="dxa"/>
            <w:gridSpan w:val="2"/>
            <w:shd w:val="clear" w:color="auto" w:fill="D9D9D9"/>
            <w:vAlign w:val="center"/>
          </w:tcPr>
          <w:p w:rsidR="000F086D" w:rsidRPr="000F086D" w:rsidRDefault="000F086D" w:rsidP="00406835">
            <w:pPr>
              <w:pStyle w:val="TableText10ptnumbered"/>
              <w:ind w:left="0" w:firstLine="0"/>
              <w:rPr>
                <w:rFonts w:ascii="Comic Sans MS" w:hAnsi="Comic Sans MS"/>
                <w:b/>
                <w:sz w:val="28"/>
                <w:szCs w:val="28"/>
              </w:rPr>
            </w:pPr>
            <w:r w:rsidRPr="000F086D">
              <w:rPr>
                <w:rFonts w:ascii="Comic Sans MS" w:hAnsi="Comic Sans MS"/>
                <w:b/>
                <w:sz w:val="28"/>
                <w:szCs w:val="28"/>
              </w:rPr>
              <w:t>R.A.G.</w:t>
            </w:r>
          </w:p>
        </w:tc>
      </w:tr>
      <w:tr w:rsidR="001A116A" w:rsidRPr="000F086D" w:rsidTr="00406835">
        <w:tc>
          <w:tcPr>
            <w:tcW w:w="9018" w:type="dxa"/>
            <w:tcBorders>
              <w:top w:val="single" w:sz="4" w:space="0" w:color="auto"/>
              <w:left w:val="single" w:sz="4" w:space="0" w:color="auto"/>
              <w:bottom w:val="single" w:sz="4" w:space="0" w:color="auto"/>
              <w:right w:val="single" w:sz="4" w:space="0" w:color="auto"/>
            </w:tcBorders>
          </w:tcPr>
          <w:p w:rsidR="001A116A" w:rsidRPr="000F086D" w:rsidRDefault="001A116A" w:rsidP="00406835">
            <w:pPr>
              <w:autoSpaceDE w:val="0"/>
              <w:autoSpaceDN w:val="0"/>
              <w:adjustRightInd w:val="0"/>
              <w:rPr>
                <w:rFonts w:eastAsia="ArialMT" w:cs="ArialMT"/>
                <w:sz w:val="28"/>
                <w:szCs w:val="28"/>
              </w:rPr>
            </w:pPr>
            <w:r w:rsidRPr="000F086D">
              <w:rPr>
                <w:rFonts w:eastAsia="ArialMT" w:cs="ArialMT"/>
                <w:sz w:val="28"/>
                <w:szCs w:val="28"/>
              </w:rPr>
              <w:t>I can describe and explain how sustainability can be improved, for example in the use of packaging materials, by considering the materials used, energy used and pollution created</w:t>
            </w:r>
          </w:p>
        </w:tc>
        <w:tc>
          <w:tcPr>
            <w:tcW w:w="1155" w:type="dxa"/>
            <w:gridSpan w:val="2"/>
            <w:tcBorders>
              <w:top w:val="single" w:sz="4" w:space="0" w:color="auto"/>
              <w:left w:val="single" w:sz="4" w:space="0" w:color="auto"/>
              <w:bottom w:val="single" w:sz="4" w:space="0" w:color="auto"/>
              <w:right w:val="single" w:sz="4" w:space="0" w:color="auto"/>
            </w:tcBorders>
          </w:tcPr>
          <w:p w:rsidR="001A116A" w:rsidRPr="000F086D" w:rsidRDefault="001A116A" w:rsidP="00406835">
            <w:pPr>
              <w:autoSpaceDE w:val="0"/>
              <w:autoSpaceDN w:val="0"/>
              <w:adjustRightInd w:val="0"/>
              <w:rPr>
                <w:rFonts w:eastAsia="ArialMT" w:cs="ArialMT"/>
                <w:sz w:val="28"/>
                <w:szCs w:val="28"/>
              </w:rPr>
            </w:pPr>
          </w:p>
        </w:tc>
      </w:tr>
      <w:tr w:rsidR="000F086D" w:rsidRPr="000F086D" w:rsidTr="00406835">
        <w:tc>
          <w:tcPr>
            <w:tcW w:w="9085" w:type="dxa"/>
            <w:gridSpan w:val="2"/>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Pr>
                <w:rFonts w:eastAsia="ArialMT" w:cs="ArialMT"/>
                <w:sz w:val="28"/>
                <w:szCs w:val="28"/>
              </w:rPr>
              <w:t xml:space="preserve">I </w:t>
            </w:r>
            <w:r w:rsidRPr="000F086D">
              <w:rPr>
                <w:rFonts w:eastAsia="ArialMT" w:cs="ArialMT"/>
                <w:sz w:val="28"/>
                <w:szCs w:val="28"/>
              </w:rPr>
              <w:t>understand why it is preferable to decrease the use of some materials, including packaging materials, even when they are biodegradable, because of:</w:t>
            </w:r>
          </w:p>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a. use of energy in their production and transport</w:t>
            </w:r>
          </w:p>
        </w:tc>
        <w:tc>
          <w:tcPr>
            <w:tcW w:w="108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p>
        </w:tc>
      </w:tr>
      <w:tr w:rsidR="000F086D" w:rsidRPr="000F086D" w:rsidTr="00406835">
        <w:tc>
          <w:tcPr>
            <w:tcW w:w="9085" w:type="dxa"/>
            <w:gridSpan w:val="2"/>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r w:rsidRPr="000F086D">
              <w:rPr>
                <w:rFonts w:eastAsia="ArialMT" w:cs="ArialMT"/>
                <w:sz w:val="28"/>
                <w:szCs w:val="28"/>
              </w:rPr>
              <w:t xml:space="preserve">b. slow decomposition in oxygen deficient landfill sites. </w:t>
            </w:r>
          </w:p>
        </w:tc>
        <w:tc>
          <w:tcPr>
            <w:tcW w:w="1088" w:type="dxa"/>
            <w:tcBorders>
              <w:top w:val="single" w:sz="4" w:space="0" w:color="auto"/>
              <w:left w:val="single" w:sz="4" w:space="0" w:color="auto"/>
              <w:bottom w:val="single" w:sz="4" w:space="0" w:color="auto"/>
              <w:right w:val="single" w:sz="4" w:space="0" w:color="auto"/>
            </w:tcBorders>
          </w:tcPr>
          <w:p w:rsidR="000F086D" w:rsidRPr="000F086D" w:rsidRDefault="000F086D" w:rsidP="00406835">
            <w:pPr>
              <w:autoSpaceDE w:val="0"/>
              <w:autoSpaceDN w:val="0"/>
              <w:adjustRightInd w:val="0"/>
              <w:rPr>
                <w:rFonts w:eastAsia="ArialMT" w:cs="ArialMT"/>
                <w:sz w:val="28"/>
                <w:szCs w:val="28"/>
              </w:rPr>
            </w:pPr>
          </w:p>
        </w:tc>
      </w:tr>
    </w:tbl>
    <w:p w:rsidR="000F086D" w:rsidRDefault="000F086D" w:rsidP="000F086D">
      <w:pPr>
        <w:autoSpaceDE w:val="0"/>
        <w:autoSpaceDN w:val="0"/>
        <w:adjustRightInd w:val="0"/>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bookmarkStart w:id="0" w:name="_GoBack"/>
      <w:bookmarkEnd w:id="0"/>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rsidP="000F086D">
      <w:pPr>
        <w:rPr>
          <w:rFonts w:eastAsia="ArialMT" w:cs="ArialMT"/>
        </w:rPr>
      </w:pPr>
    </w:p>
    <w:p w:rsidR="000F086D" w:rsidRDefault="000F086D">
      <w:pPr>
        <w:rPr>
          <w:rFonts w:eastAsia="ArialMT" w:cs="ArialMT"/>
        </w:rPr>
      </w:pPr>
    </w:p>
    <w:p w:rsidR="000F086D" w:rsidRDefault="000F086D" w:rsidP="000F086D">
      <w:pPr>
        <w:autoSpaceDE w:val="0"/>
        <w:autoSpaceDN w:val="0"/>
        <w:adjustRightInd w:val="0"/>
        <w:rPr>
          <w:rFonts w:eastAsia="ArialMT" w:cs="ArialMT"/>
        </w:rPr>
      </w:pPr>
    </w:p>
    <w:tbl>
      <w:tblPr>
        <w:tblStyle w:val="TableGrid"/>
        <w:tblW w:w="0" w:type="auto"/>
        <w:tblLook w:val="01E0"/>
      </w:tblPr>
      <w:tblGrid>
        <w:gridCol w:w="2093"/>
        <w:gridCol w:w="7987"/>
      </w:tblGrid>
      <w:tr w:rsidR="000F086D" w:rsidRPr="000F086D" w:rsidTr="00406835">
        <w:tc>
          <w:tcPr>
            <w:tcW w:w="2093" w:type="dxa"/>
            <w:shd w:val="clear" w:color="auto" w:fill="BFBFBF" w:themeFill="background1" w:themeFillShade="BF"/>
          </w:tcPr>
          <w:p w:rsidR="000F086D" w:rsidRPr="000F086D" w:rsidRDefault="000F086D" w:rsidP="00406835">
            <w:pPr>
              <w:pStyle w:val="TableText10ptnumbered"/>
              <w:ind w:left="0" w:firstLine="0"/>
              <w:rPr>
                <w:rFonts w:ascii="Comic Sans MS" w:hAnsi="Comic Sans MS"/>
                <w:b/>
                <w:sz w:val="28"/>
                <w:szCs w:val="28"/>
              </w:rPr>
            </w:pPr>
            <w:r w:rsidRPr="000F086D">
              <w:rPr>
                <w:rFonts w:ascii="Comic Sans MS" w:hAnsi="Comic Sans MS"/>
                <w:b/>
                <w:sz w:val="28"/>
                <w:szCs w:val="28"/>
              </w:rPr>
              <w:t>Grades A* -  C (Higher)</w:t>
            </w:r>
          </w:p>
        </w:tc>
        <w:tc>
          <w:tcPr>
            <w:tcW w:w="7987" w:type="dxa"/>
          </w:tcPr>
          <w:p w:rsidR="000F086D" w:rsidRPr="000F086D" w:rsidRDefault="000F086D" w:rsidP="00406835">
            <w:pPr>
              <w:pStyle w:val="TableText10ptnumbered"/>
              <w:ind w:left="0" w:firstLine="0"/>
              <w:rPr>
                <w:rFonts w:ascii="Comic Sans MS" w:hAnsi="Comic Sans MS"/>
                <w:sz w:val="28"/>
                <w:szCs w:val="28"/>
                <w:u w:val="single"/>
              </w:rPr>
            </w:pPr>
            <w:r w:rsidRPr="000F086D">
              <w:rPr>
                <w:rFonts w:ascii="Comic Sans MS" w:hAnsi="Comic Sans MS"/>
                <w:sz w:val="28"/>
                <w:szCs w:val="28"/>
              </w:rPr>
              <w:t xml:space="preserve">All statements shown in </w:t>
            </w:r>
            <w:r w:rsidRPr="000F086D">
              <w:rPr>
                <w:rFonts w:ascii="Comic Sans MS" w:hAnsi="Comic Sans MS"/>
                <w:b/>
                <w:sz w:val="28"/>
                <w:szCs w:val="28"/>
                <w:highlight w:val="yellow"/>
              </w:rPr>
              <w:t>bold</w:t>
            </w:r>
            <w:r w:rsidRPr="000F086D">
              <w:rPr>
                <w:rFonts w:ascii="Comic Sans MS" w:hAnsi="Comic Sans MS"/>
                <w:sz w:val="28"/>
                <w:szCs w:val="28"/>
              </w:rPr>
              <w:t xml:space="preserve"> as well as all statements shown in normal type.</w:t>
            </w:r>
          </w:p>
        </w:tc>
      </w:tr>
      <w:tr w:rsidR="000F086D" w:rsidRPr="000F086D" w:rsidTr="00406835">
        <w:tblPrEx>
          <w:tblLook w:val="04A0"/>
        </w:tblPrEx>
        <w:tc>
          <w:tcPr>
            <w:tcW w:w="2093" w:type="dxa"/>
            <w:shd w:val="clear" w:color="auto" w:fill="BFBFBF" w:themeFill="background1" w:themeFillShade="BF"/>
          </w:tcPr>
          <w:p w:rsidR="000F086D" w:rsidRPr="000F086D" w:rsidRDefault="000F086D" w:rsidP="00406835">
            <w:pPr>
              <w:pStyle w:val="TableText10ptnumbered"/>
              <w:ind w:left="0" w:firstLine="0"/>
              <w:rPr>
                <w:rFonts w:ascii="Comic Sans MS" w:hAnsi="Comic Sans MS"/>
                <w:b/>
                <w:sz w:val="28"/>
                <w:szCs w:val="28"/>
              </w:rPr>
            </w:pPr>
            <w:r w:rsidRPr="000F086D">
              <w:rPr>
                <w:rFonts w:ascii="Comic Sans MS" w:hAnsi="Comic Sans MS"/>
                <w:b/>
                <w:sz w:val="28"/>
                <w:szCs w:val="28"/>
              </w:rPr>
              <w:t>Grades C – G (Foundation)</w:t>
            </w:r>
          </w:p>
        </w:tc>
        <w:tc>
          <w:tcPr>
            <w:tcW w:w="7987" w:type="dxa"/>
          </w:tcPr>
          <w:p w:rsidR="000F086D" w:rsidRPr="000F086D" w:rsidRDefault="000F086D" w:rsidP="00406835">
            <w:pPr>
              <w:pStyle w:val="TableText10ptnumbered"/>
              <w:rPr>
                <w:rFonts w:ascii="Comic Sans MS" w:hAnsi="Comic Sans MS"/>
                <w:sz w:val="28"/>
                <w:szCs w:val="28"/>
              </w:rPr>
            </w:pPr>
            <w:r w:rsidRPr="000F086D">
              <w:rPr>
                <w:rFonts w:ascii="Comic Sans MS" w:hAnsi="Comic Sans MS"/>
                <w:sz w:val="28"/>
                <w:szCs w:val="28"/>
              </w:rPr>
              <w:t>All statements shown in normal type.</w:t>
            </w:r>
          </w:p>
        </w:tc>
      </w:tr>
    </w:tbl>
    <w:p w:rsidR="000F086D" w:rsidRPr="000F086D" w:rsidRDefault="000F086D" w:rsidP="009D7315">
      <w:pPr>
        <w:autoSpaceDE w:val="0"/>
        <w:autoSpaceDN w:val="0"/>
        <w:adjustRightInd w:val="0"/>
        <w:rPr>
          <w:b/>
        </w:rPr>
      </w:pPr>
    </w:p>
    <w:sectPr w:rsidR="000F086D" w:rsidRPr="000F086D" w:rsidSect="00231C49">
      <w:footerReference w:type="even" r:id="rId11"/>
      <w:footerReference w:type="default" r:id="rId12"/>
      <w:pgSz w:w="11906" w:h="16838"/>
      <w:pgMar w:top="1021" w:right="1021" w:bottom="964" w:left="102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7115" w:rsidRDefault="00817115">
      <w:r>
        <w:separator/>
      </w:r>
    </w:p>
  </w:endnote>
  <w:endnote w:type="continuationSeparator" w:id="0">
    <w:p w:rsidR="00817115" w:rsidRDefault="0081711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BoldMT">
    <w:panose1 w:val="00000000000000000000"/>
    <w:charset w:val="00"/>
    <w:family w:val="auto"/>
    <w:notTrueType/>
    <w:pitch w:val="default"/>
    <w:sig w:usb0="00000003" w:usb1="00000000" w:usb2="00000000" w:usb3="00000000" w:csb0="00000001" w:csb1="00000000"/>
  </w:font>
  <w:font w:name="ArialMT">
    <w:altName w:val="MS Mincho"/>
    <w:panose1 w:val="00000000000000000000"/>
    <w:charset w:val="80"/>
    <w:family w:val="auto"/>
    <w:notTrueType/>
    <w:pitch w:val="default"/>
    <w:sig w:usb0="00000001"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07" w:rsidRDefault="00174A51" w:rsidP="00887690">
    <w:pPr>
      <w:pStyle w:val="Footer"/>
      <w:framePr w:wrap="around" w:vAnchor="text" w:hAnchor="margin" w:xAlign="center" w:y="1"/>
      <w:rPr>
        <w:rStyle w:val="PageNumber"/>
      </w:rPr>
    </w:pPr>
    <w:r>
      <w:rPr>
        <w:rStyle w:val="PageNumber"/>
      </w:rPr>
      <w:fldChar w:fldCharType="begin"/>
    </w:r>
    <w:r w:rsidR="008F6207">
      <w:rPr>
        <w:rStyle w:val="PageNumber"/>
      </w:rPr>
      <w:instrText xml:space="preserve">PAGE  </w:instrText>
    </w:r>
    <w:r>
      <w:rPr>
        <w:rStyle w:val="PageNumber"/>
      </w:rPr>
      <w:fldChar w:fldCharType="end"/>
    </w:r>
  </w:p>
  <w:p w:rsidR="008F6207" w:rsidRDefault="008F620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F6207" w:rsidRDefault="00174A51" w:rsidP="00887690">
    <w:pPr>
      <w:pStyle w:val="Footer"/>
      <w:framePr w:wrap="around" w:vAnchor="text" w:hAnchor="margin" w:xAlign="center" w:y="1"/>
      <w:rPr>
        <w:rStyle w:val="PageNumber"/>
      </w:rPr>
    </w:pPr>
    <w:r>
      <w:rPr>
        <w:rStyle w:val="PageNumber"/>
      </w:rPr>
      <w:fldChar w:fldCharType="begin"/>
    </w:r>
    <w:r w:rsidR="008F6207">
      <w:rPr>
        <w:rStyle w:val="PageNumber"/>
      </w:rPr>
      <w:instrText xml:space="preserve">PAGE  </w:instrText>
    </w:r>
    <w:r>
      <w:rPr>
        <w:rStyle w:val="PageNumber"/>
      </w:rPr>
      <w:fldChar w:fldCharType="separate"/>
    </w:r>
    <w:r w:rsidR="006977CA">
      <w:rPr>
        <w:rStyle w:val="PageNumber"/>
        <w:noProof/>
      </w:rPr>
      <w:t>8</w:t>
    </w:r>
    <w:r>
      <w:rPr>
        <w:rStyle w:val="PageNumber"/>
      </w:rPr>
      <w:fldChar w:fldCharType="end"/>
    </w:r>
  </w:p>
  <w:p w:rsidR="008F6207" w:rsidRDefault="008F6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7115" w:rsidRDefault="00817115">
      <w:r>
        <w:separator/>
      </w:r>
    </w:p>
  </w:footnote>
  <w:footnote w:type="continuationSeparator" w:id="0">
    <w:p w:rsidR="00817115" w:rsidRDefault="0081711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36278"/>
    <w:multiLevelType w:val="hybridMultilevel"/>
    <w:tmpl w:val="1DA6B610"/>
    <w:lvl w:ilvl="0" w:tplc="8B022C0E">
      <w:start w:val="1"/>
      <w:numFmt w:val="bullet"/>
      <w:pStyle w:val="GCSEBullet"/>
      <w:lvlText w:val=""/>
      <w:lvlJc w:val="left"/>
      <w:pPr>
        <w:tabs>
          <w:tab w:val="num" w:pos="1019"/>
        </w:tabs>
        <w:ind w:left="1019" w:hanging="567"/>
      </w:pPr>
      <w:rPr>
        <w:rFonts w:ascii="Symbol" w:hAnsi="Symbol" w:hint="default"/>
        <w:sz w:val="20"/>
      </w:rPr>
    </w:lvl>
    <w:lvl w:ilvl="1" w:tplc="08090003" w:tentative="1">
      <w:start w:val="1"/>
      <w:numFmt w:val="bullet"/>
      <w:lvlText w:val="o"/>
      <w:lvlJc w:val="left"/>
      <w:pPr>
        <w:tabs>
          <w:tab w:val="num" w:pos="1892"/>
        </w:tabs>
        <w:ind w:left="1892" w:hanging="360"/>
      </w:pPr>
      <w:rPr>
        <w:rFonts w:ascii="Courier New" w:hAnsi="Courier New" w:cs="Courier New" w:hint="default"/>
      </w:rPr>
    </w:lvl>
    <w:lvl w:ilvl="2" w:tplc="08090005" w:tentative="1">
      <w:start w:val="1"/>
      <w:numFmt w:val="bullet"/>
      <w:lvlText w:val=""/>
      <w:lvlJc w:val="left"/>
      <w:pPr>
        <w:tabs>
          <w:tab w:val="num" w:pos="2612"/>
        </w:tabs>
        <w:ind w:left="2612" w:hanging="360"/>
      </w:pPr>
      <w:rPr>
        <w:rFonts w:ascii="Wingdings" w:hAnsi="Wingdings" w:hint="default"/>
      </w:rPr>
    </w:lvl>
    <w:lvl w:ilvl="3" w:tplc="08090001" w:tentative="1">
      <w:start w:val="1"/>
      <w:numFmt w:val="bullet"/>
      <w:lvlText w:val=""/>
      <w:lvlJc w:val="left"/>
      <w:pPr>
        <w:tabs>
          <w:tab w:val="num" w:pos="3332"/>
        </w:tabs>
        <w:ind w:left="3332" w:hanging="360"/>
      </w:pPr>
      <w:rPr>
        <w:rFonts w:ascii="Symbol" w:hAnsi="Symbol" w:hint="default"/>
      </w:rPr>
    </w:lvl>
    <w:lvl w:ilvl="4" w:tplc="08090003" w:tentative="1">
      <w:start w:val="1"/>
      <w:numFmt w:val="bullet"/>
      <w:lvlText w:val="o"/>
      <w:lvlJc w:val="left"/>
      <w:pPr>
        <w:tabs>
          <w:tab w:val="num" w:pos="4052"/>
        </w:tabs>
        <w:ind w:left="4052" w:hanging="360"/>
      </w:pPr>
      <w:rPr>
        <w:rFonts w:ascii="Courier New" w:hAnsi="Courier New" w:cs="Courier New" w:hint="default"/>
      </w:rPr>
    </w:lvl>
    <w:lvl w:ilvl="5" w:tplc="08090005" w:tentative="1">
      <w:start w:val="1"/>
      <w:numFmt w:val="bullet"/>
      <w:lvlText w:val=""/>
      <w:lvlJc w:val="left"/>
      <w:pPr>
        <w:tabs>
          <w:tab w:val="num" w:pos="4772"/>
        </w:tabs>
        <w:ind w:left="4772" w:hanging="360"/>
      </w:pPr>
      <w:rPr>
        <w:rFonts w:ascii="Wingdings" w:hAnsi="Wingdings" w:hint="default"/>
      </w:rPr>
    </w:lvl>
    <w:lvl w:ilvl="6" w:tplc="08090001" w:tentative="1">
      <w:start w:val="1"/>
      <w:numFmt w:val="bullet"/>
      <w:lvlText w:val=""/>
      <w:lvlJc w:val="left"/>
      <w:pPr>
        <w:tabs>
          <w:tab w:val="num" w:pos="5492"/>
        </w:tabs>
        <w:ind w:left="5492" w:hanging="360"/>
      </w:pPr>
      <w:rPr>
        <w:rFonts w:ascii="Symbol" w:hAnsi="Symbol" w:hint="default"/>
      </w:rPr>
    </w:lvl>
    <w:lvl w:ilvl="7" w:tplc="08090003" w:tentative="1">
      <w:start w:val="1"/>
      <w:numFmt w:val="bullet"/>
      <w:lvlText w:val="o"/>
      <w:lvlJc w:val="left"/>
      <w:pPr>
        <w:tabs>
          <w:tab w:val="num" w:pos="6212"/>
        </w:tabs>
        <w:ind w:left="6212" w:hanging="360"/>
      </w:pPr>
      <w:rPr>
        <w:rFonts w:ascii="Courier New" w:hAnsi="Courier New" w:cs="Courier New" w:hint="default"/>
      </w:rPr>
    </w:lvl>
    <w:lvl w:ilvl="8" w:tplc="08090005" w:tentative="1">
      <w:start w:val="1"/>
      <w:numFmt w:val="bullet"/>
      <w:lvlText w:val=""/>
      <w:lvlJc w:val="left"/>
      <w:pPr>
        <w:tabs>
          <w:tab w:val="num" w:pos="6932"/>
        </w:tabs>
        <w:ind w:left="6932" w:hanging="360"/>
      </w:pPr>
      <w:rPr>
        <w:rFonts w:ascii="Wingdings" w:hAnsi="Wingdings" w:hint="default"/>
      </w:rPr>
    </w:lvl>
  </w:abstractNum>
  <w:abstractNum w:abstractNumId="1">
    <w:nsid w:val="22F707D6"/>
    <w:multiLevelType w:val="hybridMultilevel"/>
    <w:tmpl w:val="748A562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43DD3D55"/>
    <w:multiLevelType w:val="hybridMultilevel"/>
    <w:tmpl w:val="4DF878B2"/>
    <w:lvl w:ilvl="0" w:tplc="9426F91E">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48D25C4B"/>
    <w:multiLevelType w:val="hybridMultilevel"/>
    <w:tmpl w:val="6846B53E"/>
    <w:lvl w:ilvl="0" w:tplc="E75E9D7C">
      <w:start w:val="1"/>
      <w:numFmt w:val="bullet"/>
      <w:pStyle w:val="TableText10ptbullet"/>
      <w:lvlText w:val=""/>
      <w:lvlJc w:val="left"/>
      <w:pPr>
        <w:tabs>
          <w:tab w:val="num" w:pos="908"/>
        </w:tabs>
        <w:ind w:left="908" w:hanging="454"/>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EA674B2"/>
    <w:multiLevelType w:val="hybridMultilevel"/>
    <w:tmpl w:val="68365144"/>
    <w:lvl w:ilvl="0" w:tplc="9426F91E">
      <w:start w:val="1"/>
      <w:numFmt w:val="bullet"/>
      <w:lvlText w:val=""/>
      <w:lvlJc w:val="left"/>
      <w:pPr>
        <w:tabs>
          <w:tab w:val="num" w:pos="814"/>
        </w:tabs>
        <w:ind w:left="814" w:hanging="360"/>
      </w:pPr>
      <w:rPr>
        <w:rFonts w:ascii="Symbol" w:hAnsi="Symbol" w:hint="default"/>
        <w:sz w:val="18"/>
        <w:szCs w:val="18"/>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574E1C03"/>
    <w:multiLevelType w:val="hybridMultilevel"/>
    <w:tmpl w:val="E4481A9A"/>
    <w:lvl w:ilvl="0" w:tplc="B0986CB6">
      <w:numFmt w:val="bullet"/>
      <w:lvlText w:val="-"/>
      <w:lvlJc w:val="left"/>
      <w:pPr>
        <w:tabs>
          <w:tab w:val="num" w:pos="720"/>
        </w:tabs>
        <w:ind w:left="720" w:hanging="360"/>
      </w:pPr>
      <w:rPr>
        <w:rFonts w:ascii="Comic Sans MS" w:eastAsia="Times New Roman" w:hAnsi="Comic Sans MS"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B0058A6"/>
    <w:multiLevelType w:val="hybridMultilevel"/>
    <w:tmpl w:val="3A121E4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659D75D9"/>
    <w:multiLevelType w:val="multilevel"/>
    <w:tmpl w:val="6D8AB6F0"/>
    <w:lvl w:ilvl="0">
      <w:start w:val="1"/>
      <w:numFmt w:val="bullet"/>
      <w:lvlText w:val=""/>
      <w:lvlJc w:val="left"/>
      <w:pPr>
        <w:tabs>
          <w:tab w:val="num" w:pos="908"/>
        </w:tabs>
        <w:ind w:left="908" w:hanging="454"/>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6"/>
  </w:num>
  <w:num w:numId="3">
    <w:abstractNumId w:val="0"/>
  </w:num>
  <w:num w:numId="4">
    <w:abstractNumId w:val="7"/>
  </w:num>
  <w:num w:numId="5">
    <w:abstractNumId w:val="4"/>
  </w:num>
  <w:num w:numId="6">
    <w:abstractNumId w:val="5"/>
  </w:num>
  <w:num w:numId="7">
    <w:abstractNumId w:val="2"/>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proofState w:spelling="clean"/>
  <w:stylePaneFormatFilter w:val="3F01"/>
  <w:defaultTabStop w:val="720"/>
  <w:drawingGridHorizontalSpacing w:val="57"/>
  <w:displayVerticalDrawingGridEvery w:val="2"/>
  <w:noPunctuationKerning/>
  <w:characterSpacingControl w:val="doNotCompress"/>
  <w:footnotePr>
    <w:footnote w:id="-1"/>
    <w:footnote w:id="0"/>
  </w:footnotePr>
  <w:endnotePr>
    <w:endnote w:id="-1"/>
    <w:endnote w:id="0"/>
  </w:endnotePr>
  <w:compat/>
  <w:rsids>
    <w:rsidRoot w:val="00043C66"/>
    <w:rsid w:val="00043C66"/>
    <w:rsid w:val="000C1F63"/>
    <w:rsid w:val="000D59C9"/>
    <w:rsid w:val="000F086D"/>
    <w:rsid w:val="00163A46"/>
    <w:rsid w:val="00174A51"/>
    <w:rsid w:val="00185F4F"/>
    <w:rsid w:val="001A116A"/>
    <w:rsid w:val="001C3771"/>
    <w:rsid w:val="00231C49"/>
    <w:rsid w:val="00275687"/>
    <w:rsid w:val="00295392"/>
    <w:rsid w:val="002D1395"/>
    <w:rsid w:val="00313117"/>
    <w:rsid w:val="003420FD"/>
    <w:rsid w:val="00391988"/>
    <w:rsid w:val="00397008"/>
    <w:rsid w:val="003D2432"/>
    <w:rsid w:val="004320D8"/>
    <w:rsid w:val="00451128"/>
    <w:rsid w:val="00496693"/>
    <w:rsid w:val="006977CA"/>
    <w:rsid w:val="006F0C66"/>
    <w:rsid w:val="007248F0"/>
    <w:rsid w:val="0076769D"/>
    <w:rsid w:val="007B5341"/>
    <w:rsid w:val="00817115"/>
    <w:rsid w:val="008269E7"/>
    <w:rsid w:val="00887690"/>
    <w:rsid w:val="008C7F8D"/>
    <w:rsid w:val="008D328D"/>
    <w:rsid w:val="008D5FB3"/>
    <w:rsid w:val="008E0E2A"/>
    <w:rsid w:val="008F6207"/>
    <w:rsid w:val="00911311"/>
    <w:rsid w:val="00994DFD"/>
    <w:rsid w:val="009D7315"/>
    <w:rsid w:val="009F06BD"/>
    <w:rsid w:val="00A00FB3"/>
    <w:rsid w:val="00A10628"/>
    <w:rsid w:val="00A53D19"/>
    <w:rsid w:val="00AF7571"/>
    <w:rsid w:val="00B02A42"/>
    <w:rsid w:val="00B10935"/>
    <w:rsid w:val="00B30FAC"/>
    <w:rsid w:val="00B63E00"/>
    <w:rsid w:val="00B7464A"/>
    <w:rsid w:val="00BA034C"/>
    <w:rsid w:val="00BC5021"/>
    <w:rsid w:val="00C60FC9"/>
    <w:rsid w:val="00C879A3"/>
    <w:rsid w:val="00D451F7"/>
    <w:rsid w:val="00D5086B"/>
    <w:rsid w:val="00D63904"/>
    <w:rsid w:val="00DB3F8E"/>
    <w:rsid w:val="00E47521"/>
    <w:rsid w:val="00E53020"/>
    <w:rsid w:val="00E851BF"/>
    <w:rsid w:val="00EB7D46"/>
    <w:rsid w:val="00ED38E0"/>
    <w:rsid w:val="00ED7A96"/>
    <w:rsid w:val="00F31650"/>
    <w:rsid w:val="00FB5443"/>
    <w:rsid w:val="00FC0A1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3D19"/>
    <w:rPr>
      <w:rFonts w:ascii="Comic Sans MS" w:hAnsi="Comic Sans MS"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italic">
    <w:name w:val="Bullet_italic"/>
    <w:basedOn w:val="Normal"/>
    <w:rsid w:val="0076769D"/>
    <w:pPr>
      <w:spacing w:before="160" w:after="160" w:line="260" w:lineRule="atLeast"/>
    </w:pPr>
    <w:rPr>
      <w:rFonts w:ascii="Arial" w:hAnsi="Arial" w:cs="Times New Roman"/>
      <w:i/>
      <w:sz w:val="22"/>
    </w:rPr>
  </w:style>
  <w:style w:type="paragraph" w:customStyle="1" w:styleId="TableText10ptnumbered">
    <w:name w:val="TableText_10pt_numbered"/>
    <w:link w:val="TableText10ptnumberedChar"/>
    <w:rsid w:val="0076769D"/>
    <w:pPr>
      <w:tabs>
        <w:tab w:val="left" w:pos="454"/>
      </w:tabs>
      <w:spacing w:before="100" w:after="100"/>
      <w:ind w:left="454" w:hanging="454"/>
    </w:pPr>
    <w:rPr>
      <w:rFonts w:ascii="Arial" w:hAnsi="Arial" w:cs="Arial"/>
      <w:sz w:val="24"/>
      <w:szCs w:val="24"/>
    </w:rPr>
  </w:style>
  <w:style w:type="character" w:customStyle="1" w:styleId="TableText10ptnumberedChar">
    <w:name w:val="TableText_10pt_numbered Char"/>
    <w:basedOn w:val="DefaultParagraphFont"/>
    <w:link w:val="TableText10ptnumbered"/>
    <w:rsid w:val="0076769D"/>
    <w:rPr>
      <w:rFonts w:ascii="Arial" w:hAnsi="Arial" w:cs="Arial"/>
      <w:sz w:val="24"/>
      <w:szCs w:val="24"/>
      <w:lang w:val="en-GB" w:eastAsia="en-GB" w:bidi="ar-SA"/>
    </w:rPr>
  </w:style>
  <w:style w:type="paragraph" w:customStyle="1" w:styleId="TableTitle11ptbold">
    <w:name w:val="TableTitle_11pt_bold"/>
    <w:basedOn w:val="Normal"/>
    <w:link w:val="TableTitle11ptboldChar"/>
    <w:rsid w:val="0076769D"/>
    <w:pPr>
      <w:tabs>
        <w:tab w:val="left" w:pos="794"/>
      </w:tabs>
      <w:spacing w:before="40" w:after="40" w:line="300" w:lineRule="atLeast"/>
      <w:ind w:left="794" w:hanging="794"/>
    </w:pPr>
    <w:rPr>
      <w:rFonts w:ascii="Arial" w:hAnsi="Arial"/>
      <w:b/>
      <w:sz w:val="22"/>
      <w:szCs w:val="22"/>
    </w:rPr>
  </w:style>
  <w:style w:type="character" w:customStyle="1" w:styleId="TableTitle11ptboldChar">
    <w:name w:val="TableTitle_11pt_bold Char"/>
    <w:basedOn w:val="DefaultParagraphFont"/>
    <w:link w:val="TableTitle11ptbold"/>
    <w:rsid w:val="0076769D"/>
    <w:rPr>
      <w:rFonts w:ascii="Arial" w:hAnsi="Arial" w:cs="Arial"/>
      <w:b/>
      <w:sz w:val="22"/>
      <w:szCs w:val="22"/>
      <w:lang w:val="en-GB" w:eastAsia="en-GB" w:bidi="ar-SA"/>
    </w:rPr>
  </w:style>
  <w:style w:type="paragraph" w:customStyle="1" w:styleId="TableText10ptbullet">
    <w:name w:val="TableText_10pt_bullet"/>
    <w:link w:val="TableText10ptbulletChar"/>
    <w:rsid w:val="0076769D"/>
    <w:pPr>
      <w:numPr>
        <w:numId w:val="1"/>
      </w:numPr>
      <w:spacing w:before="40" w:after="40"/>
    </w:pPr>
    <w:rPr>
      <w:rFonts w:ascii="Arial" w:hAnsi="Arial" w:cs="Arial"/>
      <w:sz w:val="24"/>
      <w:szCs w:val="24"/>
    </w:rPr>
  </w:style>
  <w:style w:type="character" w:customStyle="1" w:styleId="TableText10ptbulletChar">
    <w:name w:val="TableText_10pt_bullet Char"/>
    <w:basedOn w:val="DefaultParagraphFont"/>
    <w:link w:val="TableText10ptbullet"/>
    <w:rsid w:val="0076769D"/>
    <w:rPr>
      <w:rFonts w:ascii="Arial" w:hAnsi="Arial" w:cs="Arial"/>
      <w:sz w:val="24"/>
      <w:szCs w:val="24"/>
      <w:lang w:val="en-GB" w:eastAsia="en-GB" w:bidi="ar-SA"/>
    </w:rPr>
  </w:style>
  <w:style w:type="table" w:styleId="TableGrid">
    <w:name w:val="Table Grid"/>
    <w:basedOn w:val="TableNormal"/>
    <w:rsid w:val="0076769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Normal"/>
    <w:link w:val="BodyTextChar"/>
    <w:rsid w:val="008C7F8D"/>
    <w:pPr>
      <w:spacing w:before="200" w:after="200" w:line="260" w:lineRule="atLeast"/>
    </w:pPr>
    <w:rPr>
      <w:rFonts w:ascii="Arial" w:hAnsi="Arial"/>
      <w:sz w:val="22"/>
    </w:rPr>
  </w:style>
  <w:style w:type="character" w:customStyle="1" w:styleId="BodyTextChar">
    <w:name w:val="BodyText Char"/>
    <w:basedOn w:val="DefaultParagraphFont"/>
    <w:link w:val="BodyText"/>
    <w:rsid w:val="008C7F8D"/>
    <w:rPr>
      <w:rFonts w:ascii="Arial" w:hAnsi="Arial" w:cs="Arial"/>
      <w:sz w:val="22"/>
      <w:szCs w:val="24"/>
      <w:lang w:val="en-GB" w:eastAsia="en-GB" w:bidi="ar-SA"/>
    </w:rPr>
  </w:style>
  <w:style w:type="paragraph" w:customStyle="1" w:styleId="TableText10ptbold">
    <w:name w:val="TableText_10pt_bold"/>
    <w:basedOn w:val="TableText10ptnumbered"/>
    <w:link w:val="TableText10ptboldChar"/>
    <w:rsid w:val="008C7F8D"/>
    <w:rPr>
      <w:b/>
    </w:rPr>
  </w:style>
  <w:style w:type="character" w:customStyle="1" w:styleId="TableText10ptboldChar">
    <w:name w:val="TableText_10pt_bold Char"/>
    <w:basedOn w:val="TableText10ptnumberedChar"/>
    <w:link w:val="TableText10ptbold"/>
    <w:rsid w:val="008C7F8D"/>
    <w:rPr>
      <w:rFonts w:ascii="Arial" w:hAnsi="Arial" w:cs="Arial"/>
      <w:b/>
      <w:sz w:val="24"/>
      <w:szCs w:val="24"/>
      <w:lang w:val="en-GB" w:eastAsia="en-GB" w:bidi="ar-SA"/>
    </w:rPr>
  </w:style>
  <w:style w:type="paragraph" w:styleId="CommentText">
    <w:name w:val="annotation text"/>
    <w:basedOn w:val="Normal"/>
    <w:semiHidden/>
    <w:rsid w:val="008C7F8D"/>
    <w:rPr>
      <w:rFonts w:ascii="Times New Roman" w:hAnsi="Times New Roman" w:cs="Times New Roman"/>
      <w:sz w:val="20"/>
      <w:szCs w:val="20"/>
    </w:rPr>
  </w:style>
  <w:style w:type="character" w:styleId="CommentReference">
    <w:name w:val="annotation reference"/>
    <w:basedOn w:val="DefaultParagraphFont"/>
    <w:semiHidden/>
    <w:rsid w:val="008C7F8D"/>
    <w:rPr>
      <w:sz w:val="16"/>
    </w:rPr>
  </w:style>
  <w:style w:type="paragraph" w:styleId="BalloonText">
    <w:name w:val="Balloon Text"/>
    <w:basedOn w:val="Normal"/>
    <w:semiHidden/>
    <w:rsid w:val="008C7F8D"/>
    <w:rPr>
      <w:rFonts w:ascii="Tahoma" w:hAnsi="Tahoma" w:cs="Tahoma"/>
      <w:sz w:val="16"/>
      <w:szCs w:val="16"/>
    </w:rPr>
  </w:style>
  <w:style w:type="paragraph" w:customStyle="1" w:styleId="tabletextbullet10ptbold">
    <w:name w:val="tabletext_bullet_10pt_bold"/>
    <w:basedOn w:val="TableText10ptbullet"/>
    <w:rsid w:val="00313117"/>
    <w:pPr>
      <w:numPr>
        <w:numId w:val="0"/>
      </w:numPr>
      <w:tabs>
        <w:tab w:val="num" w:pos="1019"/>
      </w:tabs>
      <w:ind w:left="1019" w:hanging="567"/>
    </w:pPr>
    <w:rPr>
      <w:rFonts w:cs="Times New Roman"/>
      <w:b/>
      <w:sz w:val="20"/>
    </w:rPr>
  </w:style>
  <w:style w:type="paragraph" w:customStyle="1" w:styleId="GCSEBullet">
    <w:name w:val="GCSE_Bullet"/>
    <w:basedOn w:val="Normal"/>
    <w:rsid w:val="009F06BD"/>
    <w:pPr>
      <w:numPr>
        <w:numId w:val="3"/>
      </w:numPr>
    </w:pPr>
    <w:rPr>
      <w:rFonts w:ascii="Times New Roman" w:hAnsi="Times New Roman" w:cs="Times New Roman"/>
    </w:rPr>
  </w:style>
  <w:style w:type="paragraph" w:styleId="Footer">
    <w:name w:val="footer"/>
    <w:basedOn w:val="Normal"/>
    <w:rsid w:val="00C879A3"/>
    <w:pPr>
      <w:tabs>
        <w:tab w:val="center" w:pos="4153"/>
        <w:tab w:val="right" w:pos="8306"/>
      </w:tabs>
    </w:pPr>
  </w:style>
  <w:style w:type="character" w:styleId="PageNumber">
    <w:name w:val="page number"/>
    <w:basedOn w:val="DefaultParagraphFont"/>
    <w:rsid w:val="00C879A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oup.com/oxed/secondary/science/c21science"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image" Target="media/image2.jpeg"/><Relationship Id="rId4" Type="http://schemas.openxmlformats.org/officeDocument/2006/relationships/webSettings" Target="webSettings.xml"/><Relationship Id="rId9" Type="http://schemas.openxmlformats.org/officeDocument/2006/relationships/image" Target="http://www.oup.com/images/oxed/C21logoweb.JP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1221</Words>
  <Characters>6713</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Module C6 – Chemical Synthesis</vt:lpstr>
    </vt:vector>
  </TitlesOfParts>
  <Company>Icknield School</Company>
  <LinksUpToDate>false</LinksUpToDate>
  <CharactersWithSpaces>7919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Module C6 – Chemical Synthesis</dc:title>
  <dc:creator>sue</dc:creator>
  <cp:lastModifiedBy>Sanders Draper</cp:lastModifiedBy>
  <cp:revision>2</cp:revision>
  <cp:lastPrinted>2010-07-15T12:01:00Z</cp:lastPrinted>
  <dcterms:created xsi:type="dcterms:W3CDTF">2015-03-12T11:28:00Z</dcterms:created>
  <dcterms:modified xsi:type="dcterms:W3CDTF">2015-03-12T11:28:00Z</dcterms:modified>
</cp:coreProperties>
</file>